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4dadede6b67749b9" /><Relationship Type="http://schemas.openxmlformats.org/package/2006/relationships/metadata/core-properties" Target="/package/services/metadata/core-properties/e1f01e74147e41f28e72f852a84e8a90.psmdcp" Id="Rbdc2902521204166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mc:Ignorable="w14 wp14">
  <w:body>
    <w:p xmlns:wp14="http://schemas.microsoft.com/office/word/2010/wordml" w14:paraId="6143EB72" wp14:textId="77777777">
      <w:pPr>
        <w:spacing w:before="0" w:after="0" w:line="240"/>
        <w:ind w:left="0" w:right="0" w:firstLine="0"/>
        <w:jc w:val="center"/>
        <w:rPr>
          <w:rFonts w:ascii="Calibri Light" w:hAnsi="Calibri Light" w:eastAsia="Calibri Light" w:cs="Calibri Light"/>
          <w:b/>
          <w:color w:val="auto"/>
          <w:spacing w:val="15"/>
          <w:position w:val="0"/>
          <w:sz w:val="28"/>
          <w:shd w:val="clear" w:fill="auto"/>
        </w:rPr>
      </w:pPr>
      <w:r>
        <w:rPr>
          <w:rFonts w:ascii="Calibri Light" w:hAnsi="Calibri Light" w:eastAsia="Calibri Light" w:cs="Calibri Light"/>
          <w:b/>
          <w:color w:val="auto"/>
          <w:spacing w:val="15"/>
          <w:position w:val="0"/>
          <w:sz w:val="28"/>
          <w:shd w:val="clear" w:fill="auto"/>
        </w:rPr>
        <w:t xml:space="preserve">Szanowni Pa</w:t>
      </w:r>
      <w:r>
        <w:rPr>
          <w:rFonts w:ascii="Calibri Light" w:hAnsi="Calibri Light" w:eastAsia="Calibri Light" w:cs="Calibri Light"/>
          <w:b/>
          <w:color w:val="auto"/>
          <w:spacing w:val="15"/>
          <w:position w:val="0"/>
          <w:sz w:val="28"/>
          <w:shd w:val="clear" w:fill="auto"/>
        </w:rPr>
        <w:t xml:space="preserve">ństwo!</w:t>
      </w:r>
    </w:p>
    <w:p xmlns:wp14="http://schemas.microsoft.com/office/word/2010/wordml" w14:paraId="05A58BE5" wp14:textId="77777777">
      <w:pPr>
        <w:spacing w:before="100" w:after="10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Ogólnopolskie Stowarzyszenie Osób J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ąkających się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OSTOJA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oraz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Centrum Wspierania Rozwoju Osobistego i Funkcjonowania Społecznego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ARKA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Fundacji Rozwoju Gospodarczo-Społecznego FROGOS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(Organizacja Pożytku Publicznego)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ponownie mają zaszczyt zaproponować udział w integracyjnym Turnusie terapeutycznym dla 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ób 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ąkających się, kt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óry odb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ędzie się nad polskim morzem w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Jastrzębiej G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órze, blisko pla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ży.</w:t>
      </w:r>
    </w:p>
    <w:p xmlns:wp14="http://schemas.microsoft.com/office/word/2010/wordml" w14:paraId="672A6659" wp14:textId="77777777">
      <w:pPr>
        <w:spacing w:before="100" w:after="100" w:line="240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604D1CE" wp14:textId="77777777">
      <w:pPr>
        <w:spacing w:before="100" w:after="10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Przepraszamy za pó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źne rozpowszechnienie informacji o naszej propozycji, ale dopiero w tym miesiącu otrzymaliśmy wiążące informacje na jakich zasadach można taki turnus bezpiecznie zorganizować. Na podstawie informacji otrzymanej od Pełnomocnika Rządu ds. 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ób niepe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łnosprawnych Ministerstwa Rodziny, Pracy i Polityki Społecznej organizacja Turnus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Terapeutycznych nie zosta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ła wstrzymana, a na turnusach obowiązują przepisy og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ólne dotycz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ące wprowadzonych rozwiązań związanych z zapobieganiem, przeciwdziałaniem i zwalczaniem COVID-19. Linki z informacjami znajdziecie Państwo na końcu. Ośrodek znajduje się na terenie Gminy PUCK PSSE w Pucku Sekcja Epidemiologii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br/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tel. 58 673 03 40</w:t>
      </w:r>
    </w:p>
    <w:p xmlns:wp14="http://schemas.microsoft.com/office/word/2010/wordml" w14:paraId="2E5F5724" wp14:textId="77777777">
      <w:pPr>
        <w:spacing w:before="100" w:after="10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Analizuj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 obecną sytuację  podjęliśmy szereg decyzji mających na celu bezpieczny pobyt nad morzem.</w:t>
      </w:r>
    </w:p>
    <w:p xmlns:wp14="http://schemas.microsoft.com/office/word/2010/wordml" w14:paraId="7E6BD9B2" wp14:textId="77777777">
      <w:pPr>
        <w:spacing w:before="100" w:after="10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Mi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ędzy innymi jest możliwość wyboru terapii grupowej albo tylko w terapii indywidualnej. Należy to podać w zgłoszeniu. Zapraszamy też do uczestnictwa całe rodziny.</w:t>
      </w:r>
    </w:p>
    <w:p xmlns:wp14="http://schemas.microsoft.com/office/word/2010/wordml" w14:paraId="44603088" wp14:textId="77777777">
      <w:pPr>
        <w:spacing w:before="100" w:after="10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środek Wypoczynkowy “Diuna” w Jastrzębiej 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órze jest równie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odpowiednio przygotowany i podchodzi bardzo odpowiedzialnie do bezpiecznego wypoczynku swoich gości.</w:t>
      </w:r>
    </w:p>
    <w:p xmlns:wp14="http://schemas.microsoft.com/office/word/2010/wordml" w14:paraId="72F59C6D" wp14:textId="77777777">
      <w:pPr>
        <w:spacing w:before="100" w:after="10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ęcej szczeg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zamieszczonych jest w dalszych informacjach.</w:t>
      </w:r>
    </w:p>
    <w:p xmlns:wp14="http://schemas.microsoft.com/office/word/2010/wordml" w14:paraId="0A37501D" wp14:textId="77777777">
      <w:pPr>
        <w:spacing w:before="6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EFEFB82" wp14:textId="77777777">
      <w:pPr>
        <w:spacing w:before="6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Relacje z wielu turnusów, w oprawie zdj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ęciowej, można znaleźć na stronie </w:t>
      </w:r>
      <w:hyperlink xmlns:r="http://schemas.openxmlformats.org/officeDocument/2006/relationships" r:id="docRId0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http://jakanielublin.pl/</w:t>
        </w:r>
      </w:hyperlink>
    </w:p>
    <w:p xmlns:wp14="http://schemas.microsoft.com/office/word/2010/wordml" w14:paraId="5DAB6C7B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6B5ECFE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Zdj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ęcia i relacja z turnus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w Dar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ówku:</w:t>
      </w:r>
    </w:p>
    <w:p xmlns:wp14="http://schemas.microsoft.com/office/word/2010/wordml" w14:paraId="188F8349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1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http://jakanielublin.pl/turnusy-terapeutyczne-dla-osob-jakajacych-sie/morza-szum-ptakow-spiew/#more-2706</w:t>
        </w:r>
      </w:hyperlink>
    </w:p>
    <w:p xmlns:wp14="http://schemas.microsoft.com/office/word/2010/wordml" w14:paraId="02EB378F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1A64968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2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https://photos.google.com/share/AF1QipP-7Qqy6-KaYNaNH2ziRNghMe7STeugyJLTajtwhvA-iWdS-x018z1BWzden4qcSQ?key=N0t0eVF0aHhONGRGc2w2YjBiWXZRV0Y1N0FGWVlR</w:t>
        </w:r>
      </w:hyperlink>
    </w:p>
    <w:p xmlns:wp14="http://schemas.microsoft.com/office/word/2010/wordml" w14:paraId="6A05A809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9A85215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3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https://photos.google.com/share/AF1QipPqp1ASbljN43nAH7FH9owFY7awYfcDen0nuZLUF1tgCb3Lm1Z5Ctd0rkLnUUKLdg?key=ejY0QW1IcnRlbS1FdDg3Z2IteEVrNVVWSGp0Y1hR</w:t>
        </w:r>
      </w:hyperlink>
    </w:p>
    <w:p xmlns:wp14="http://schemas.microsoft.com/office/word/2010/wordml" w14:paraId="5A39BBE3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0EFB403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4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https://photos.google.com/share/AF1QipNFPWLNxRM5tPlD-J9rW8GFJrqkMMNOrK0vTSeiGqQsnztXO-Hnsl0BDWLtUFaUmA?key=TU8wUzMzTjhRYm1RY0tsOER6R0lJMV82eWllZlVB</w:t>
        </w:r>
      </w:hyperlink>
    </w:p>
    <w:p xmlns:wp14="http://schemas.microsoft.com/office/word/2010/wordml" w14:paraId="41C8F396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E58CDBD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oraz z Turnusu, który odby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 się w Murzasichle:</w:t>
      </w:r>
    </w:p>
    <w:p xmlns:wp14="http://schemas.microsoft.com/office/word/2010/wordml" w14:paraId="4CD0E465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008000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5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http://tinyurl.com/q6fq47w</w:t>
        </w:r>
      </w:hyperlink>
    </w:p>
    <w:p xmlns:wp14="http://schemas.microsoft.com/office/word/2010/wordml" w14:paraId="72A3D3EC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96C8E15" wp14:textId="77777777">
      <w:pPr>
        <w:spacing w:before="60" w:after="0" w:line="240"/>
        <w:ind w:left="0" w:right="0" w:firstLine="0"/>
        <w:jc w:val="both"/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Na wyj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ątkowość tej oferty składa się:</w:t>
      </w:r>
    </w:p>
    <w:p xmlns:wp14="http://schemas.microsoft.com/office/word/2010/wordml" w14:paraId="402FE544" wp14:textId="77777777">
      <w:pPr>
        <w:numPr>
          <w:ilvl w:val="0"/>
          <w:numId w:val="6"/>
        </w:numPr>
        <w:spacing w:before="60" w:after="0" w:line="240"/>
        <w:ind w:left="720" w:right="0" w:hanging="360"/>
        <w:jc w:val="both"/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uczestniczenie w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nowatorskich programach terapeutycznych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, opracowanych przez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wiod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ących terapeut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ów mowy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 praktyk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ów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, pracuj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ących na co dzień z grupami os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ób j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ąkających się w poszczeg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ólnych regionach kraju, w tym równie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ż specjalist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ów, którzy kiedy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ś sami mieli problem z jąkaniem,</w:t>
      </w:r>
    </w:p>
    <w:p xmlns:wp14="http://schemas.microsoft.com/office/word/2010/wordml" w14:paraId="75E46A6D" wp14:textId="77777777">
      <w:pPr>
        <w:numPr>
          <w:ilvl w:val="0"/>
          <w:numId w:val="6"/>
        </w:numPr>
        <w:spacing w:before="60" w:after="0" w:line="240"/>
        <w:ind w:left="720" w:right="0" w:hanging="360"/>
        <w:jc w:val="both"/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gwarancja us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ług na najwyższym poziomie, przy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najniższej możliwej cenie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(projekt organizowany przez organizacje pozarządowe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nie dla zysku),</w:t>
      </w:r>
    </w:p>
    <w:p xmlns:wp14="http://schemas.microsoft.com/office/word/2010/wordml" w14:paraId="00D9990F" wp14:textId="77777777">
      <w:pPr>
        <w:numPr>
          <w:ilvl w:val="0"/>
          <w:numId w:val="6"/>
        </w:numPr>
        <w:spacing w:before="60" w:after="0" w:line="240"/>
        <w:ind w:left="720" w:right="0" w:hanging="360"/>
        <w:jc w:val="both"/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jedyne turnusy w Polsce, gdzie jest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rozs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ądny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podział na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grupy wiekowe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,</w:t>
      </w:r>
    </w:p>
    <w:p xmlns:wp14="http://schemas.microsoft.com/office/word/2010/wordml" w14:paraId="5782611B" wp14:textId="77777777">
      <w:pPr>
        <w:numPr>
          <w:ilvl w:val="0"/>
          <w:numId w:val="6"/>
        </w:numPr>
        <w:spacing w:before="60" w:after="0" w:line="240"/>
        <w:ind w:left="720" w:right="0" w:hanging="360"/>
        <w:jc w:val="both"/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wieloletnie do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świadczenie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w organizowaniu specjalistycznych turnus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ów rehabilitacyjnych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od 1993 roku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,</w:t>
      </w:r>
    </w:p>
    <w:p xmlns:wp14="http://schemas.microsoft.com/office/word/2010/wordml" w14:paraId="4A755CF2" wp14:textId="77777777">
      <w:pPr>
        <w:numPr>
          <w:ilvl w:val="0"/>
          <w:numId w:val="6"/>
        </w:numPr>
        <w:spacing w:before="60" w:after="0" w:line="240"/>
        <w:ind w:left="720" w:right="0" w:hanging="360"/>
        <w:jc w:val="both"/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nie obiecujemy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"gruszek na wierzbie"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; prowadzimy sta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łe, wieloletnie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badania nad skutecznością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oddziaływań terapeutycznych na naszych turnusach,</w:t>
      </w:r>
    </w:p>
    <w:p xmlns:wp14="http://schemas.microsoft.com/office/word/2010/wordml" w14:paraId="2FD414F7" wp14:textId="77777777">
      <w:pPr>
        <w:numPr>
          <w:ilvl w:val="0"/>
          <w:numId w:val="6"/>
        </w:numPr>
        <w:spacing w:before="60" w:after="0" w:line="240"/>
        <w:ind w:left="720" w:right="0" w:hanging="360"/>
        <w:jc w:val="both"/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turnus trwa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15 dni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(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14 pe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łnych d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ób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), w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szczycie sezonu,</w:t>
      </w:r>
    </w:p>
    <w:p xmlns:wp14="http://schemas.microsoft.com/office/word/2010/wordml" w14:paraId="1096DDCB" wp14:textId="77777777">
      <w:pPr>
        <w:numPr>
          <w:ilvl w:val="0"/>
          <w:numId w:val="6"/>
        </w:numPr>
        <w:spacing w:before="60" w:after="0" w:line="240"/>
        <w:ind w:left="720" w:right="0" w:hanging="360"/>
        <w:jc w:val="both"/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program dopasowany do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indywidualnych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potrzeb pacjenta, dzi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ęki zaangażowaniu do turnusu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wielu specjalist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ów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,</w:t>
      </w:r>
    </w:p>
    <w:p xmlns:wp14="http://schemas.microsoft.com/office/word/2010/wordml" w14:paraId="3785CBF5" wp14:textId="77777777">
      <w:pPr>
        <w:numPr>
          <w:ilvl w:val="0"/>
          <w:numId w:val="6"/>
        </w:numPr>
        <w:spacing w:before="60" w:after="0" w:line="240"/>
        <w:ind w:left="72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dodatkowe zaj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ęcia fakultatywne pt.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Praca z mikrofonem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 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– 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przygotowanie do wyst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ąpień publicznych</w:t>
      </w:r>
    </w:p>
    <w:p xmlns:wp14="http://schemas.microsoft.com/office/word/2010/wordml" w14:paraId="1ECC88BB" wp14:textId="77777777">
      <w:pPr>
        <w:numPr>
          <w:ilvl w:val="0"/>
          <w:numId w:val="6"/>
        </w:numPr>
        <w:spacing w:before="60" w:after="0" w:line="240"/>
        <w:ind w:left="720" w:right="0" w:hanging="360"/>
        <w:jc w:val="both"/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mo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żliwość wsparcia zasadniczej terapii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treningiem Neuroflow - usprawniającym procesy komunikowania i uczenia się dziecka</w:t>
      </w:r>
    </w:p>
    <w:p xmlns:wp14="http://schemas.microsoft.com/office/word/2010/wordml" w14:paraId="2E895788" wp14:textId="77777777">
      <w:pPr>
        <w:numPr>
          <w:ilvl w:val="0"/>
          <w:numId w:val="6"/>
        </w:numPr>
        <w:spacing w:before="60" w:after="0" w:line="240"/>
        <w:ind w:left="720" w:right="0" w:hanging="360"/>
        <w:jc w:val="both"/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program rekreacyjno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 wypoczynkowy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mieszcz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ący się w kosztach turnusu,</w:t>
      </w:r>
    </w:p>
    <w:p xmlns:wp14="http://schemas.microsoft.com/office/word/2010/wordml" w14:paraId="660ADC60" wp14:textId="77777777">
      <w:pPr>
        <w:numPr>
          <w:ilvl w:val="0"/>
          <w:numId w:val="6"/>
        </w:numPr>
        <w:spacing w:before="60" w:after="0" w:line="240"/>
        <w:ind w:left="720" w:right="0" w:hanging="360"/>
        <w:jc w:val="both"/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uwzgl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ędniamy dofinansowanie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z PFRON, zakład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ów pracy, pomocy spo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łecznej i in.</w:t>
      </w:r>
    </w:p>
    <w:p xmlns:wp14="http://schemas.microsoft.com/office/word/2010/wordml" w14:paraId="0D0B940D" wp14:textId="77777777">
      <w:pPr>
        <w:spacing w:before="60" w:after="12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0B57FDD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Zainteresowanych prosimy o podj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ęcie następujących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pilnych</w:t>
      </w:r>
      <w:r>
        <w:rPr>
          <w:rFonts w:ascii="Arial" w:hAnsi="Arial" w:eastAsia="Arial" w:cs="Arial"/>
          <w:b/>
          <w:color w:val="FF0000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działań:</w:t>
      </w:r>
    </w:p>
    <w:p xmlns:wp14="http://schemas.microsoft.com/office/word/2010/wordml" w14:paraId="1687AEED" wp14:textId="77777777">
      <w:pPr>
        <w:spacing w:before="60" w:after="0" w:line="240"/>
        <w:ind w:left="0" w:right="0" w:firstLine="0"/>
        <w:jc w:val="both"/>
        <w:rPr>
          <w:rFonts w:ascii="Arial" w:hAnsi="Arial" w:eastAsia="Arial" w:cs="Arial"/>
          <w:i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osoby posiadaj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ące orzeczenie o niepełnosprawności powinny złożyć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wnioski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(jeżeli jeszcze tego nie zrobiły) o dofinansowanie turnusu w Powiatowym Centrum Pomocy Rodzinie (PCPR lub MOPS).</w:t>
      </w:r>
    </w:p>
    <w:p xmlns:wp14="http://schemas.microsoft.com/office/word/2010/wordml" w14:paraId="0E27B00A" wp14:textId="77777777">
      <w:pPr>
        <w:spacing w:before="6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1C86570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Organizatorem turnusu jest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Ogólnopolskie Stowarzyszenie Osób J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ąkających się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OSTOJA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, 20-400 Lublin, ul. Leszczyńskiego 23</w:t>
      </w:r>
    </w:p>
    <w:p xmlns:wp14="http://schemas.microsoft.com/office/word/2010/wordml" w14:paraId="1931B149" wp14:textId="77777777">
      <w:pPr>
        <w:spacing w:before="60" w:after="0" w:line="240"/>
        <w:ind w:left="0" w:right="0" w:firstLine="0"/>
        <w:jc w:val="both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Wa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żne!!!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Adres korespondencyjny: 20-881 Lublin, ul. Oratoryjna 3/3. </w:t>
      </w:r>
    </w:p>
    <w:p xmlns:wp14="http://schemas.microsoft.com/office/word/2010/wordml" w14:paraId="68B560E4" wp14:textId="77777777">
      <w:pPr>
        <w:spacing w:before="6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Posiada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wpis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do rejestru instytucji uprawnionych do organizowania grup turnusowych, przy udziale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środk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Pa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ństwowego Funduszu Rehabilitacji 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ób Niepe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łnosprawnych nr: 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OR/06/0008/19,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ważny do dnia 2022-06-20.</w:t>
      </w:r>
    </w:p>
    <w:p xmlns:wp14="http://schemas.microsoft.com/office/word/2010/wordml" w14:paraId="60061E4C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128C45C" wp14:textId="77777777">
      <w:pPr>
        <w:spacing w:before="60" w:after="0" w:line="240"/>
        <w:ind w:left="0" w:right="0" w:firstLine="0"/>
        <w:jc w:val="both"/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O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środek Wypoczynkowy "Diuna"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, ul. Polna 1, Jastrzębia G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óra,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posiada wpis do Rejestru 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środk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uprawnionych do przyjmowania grup turnusowych przy udziale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środk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Pa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ństwowego Funduszu Rehabilitacji 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ób Niepe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łnosprawnych nr: 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OD/22/03/18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, ważny do dnia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2021-04-18.</w:t>
      </w:r>
    </w:p>
    <w:p xmlns:wp14="http://schemas.microsoft.com/office/word/2010/wordml" w14:paraId="44EAFD9C" wp14:textId="77777777">
      <w:pPr>
        <w:spacing w:before="60" w:after="0" w:line="240"/>
        <w:ind w:left="0" w:right="0" w:firstLine="0"/>
        <w:jc w:val="both"/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</w:pPr>
    </w:p>
    <w:p xmlns:wp14="http://schemas.microsoft.com/office/word/2010/wordml" w14:paraId="68EF708A" wp14:textId="77777777">
      <w:pPr>
        <w:spacing w:before="6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 dofinansowanie turnusu mo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żna starać się 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ównie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w macierzystym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zakładzie pracy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rodzic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lub uczestników, w pomocy spo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łecznej (gmina, powiat) oraz - w przypadku student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- w dziekanacie.</w:t>
      </w:r>
    </w:p>
    <w:p xmlns:wp14="http://schemas.microsoft.com/office/word/2010/wordml" w14:paraId="4B94D5A5" wp14:textId="77777777">
      <w:pPr>
        <w:spacing w:before="60" w:after="120" w:line="240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7BECA72" wp14:textId="77777777">
      <w:pPr>
        <w:spacing w:before="0" w:after="120" w:line="240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Integracyjny Turnus Rehabilitacyjny w Jastrz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ębiej G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órze</w:t>
      </w:r>
    </w:p>
    <w:p xmlns:wp14="http://schemas.microsoft.com/office/word/2010/wordml" w14:paraId="061B958C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Czas trwania: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</w:p>
    <w:p xmlns:wp14="http://schemas.microsoft.com/office/word/2010/wordml" w14:paraId="41E3E95E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Turnus rozpoczyna si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 od dnia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16 sierpnia 2020 r. kolacją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ok. godz. 19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  <w:vertAlign w:val="superscript"/>
        </w:rPr>
        <w:t xml:space="preserve">00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.  Kwaterowanie uczestnik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od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godz. 17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  <w:vertAlign w:val="superscript"/>
        </w:rPr>
        <w:t xml:space="preserve">00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. Osoby, które przyjad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wcześniej będą mogły przechować swoje rzeczy we wsp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ólnej sali. </w:t>
      </w:r>
    </w:p>
    <w:p xmlns:wp14="http://schemas.microsoft.com/office/word/2010/wordml" w14:paraId="68AB642D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Turnus ko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ńczy się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30 sierpnia br.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śniadaniem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+ suchy prowiant na drogę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. </w:t>
      </w:r>
    </w:p>
    <w:p xmlns:wp14="http://schemas.microsoft.com/office/word/2010/wordml" w14:paraId="3DEEC669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3C960AE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Dojazd:</w:t>
      </w:r>
    </w:p>
    <w:p xmlns:wp14="http://schemas.microsoft.com/office/word/2010/wordml" w14:paraId="4E127590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Je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żeli będzie taka potrzeba, to możemy pom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óc w zorganizowaniu wspólnego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dojazdu i powrotu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do/z Jastrz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ębiej 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óry.</w:t>
      </w:r>
    </w:p>
    <w:p xmlns:wp14="http://schemas.microsoft.com/office/word/2010/wordml" w14:paraId="17F2BACD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Aktualnie jest tylko jeden bezpo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średni pociąg w relacji Krak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Warszawa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ładysławowo.</w:t>
      </w:r>
    </w:p>
    <w:p xmlns:wp14="http://schemas.microsoft.com/office/word/2010/wordml" w14:paraId="1F5D4571" wp14:textId="77777777">
      <w:pPr>
        <w:tabs>
          <w:tab w:val="left" w:leader="none" w:pos="360"/>
        </w:tabs>
        <w:spacing w:before="0" w:after="120" w:line="240"/>
        <w:ind w:left="0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Poci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ąg TLK wyjeżdża dnia 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15.08.br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.: Krak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ów G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ł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ówny (peron V / tor 12; godz. 20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00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 Kielce (21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52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 Radom (23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19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 Warszawa Gda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ńska (02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16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 M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ława (03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39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 Gda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ńsk Gł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ówny (05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58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 Gdynia G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ł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ówna (07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08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W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ładysławowo (07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  <w:vertAlign w:val="superscript"/>
        </w:rPr>
        <w:t xml:space="preserve">53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)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; </w:t>
      </w:r>
    </w:p>
    <w:p xmlns:wp14="http://schemas.microsoft.com/office/word/2010/wordml" w14:paraId="71CF50F3" wp14:textId="77777777">
      <w:pPr>
        <w:spacing w:before="0" w:after="120" w:line="240"/>
        <w:ind w:left="0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W specyfikacji poci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ągu nie widać, by miał miejsca do leżenia.</w:t>
      </w:r>
    </w:p>
    <w:p xmlns:wp14="http://schemas.microsoft.com/office/word/2010/wordml" w14:paraId="3656B9AB" wp14:textId="77777777">
      <w:pPr>
        <w:spacing w:before="0" w:after="120" w:line="240"/>
        <w:ind w:left="0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</w:pPr>
    </w:p>
    <w:p xmlns:wp14="http://schemas.microsoft.com/office/word/2010/wordml" w14:paraId="44AD5F25" wp14:textId="77777777">
      <w:pPr>
        <w:spacing w:before="0" w:after="120" w:line="240"/>
        <w:ind w:left="0" w:right="0" w:firstLine="0"/>
        <w:jc w:val="left"/>
        <w:rPr>
          <w:rFonts w:ascii="Arial" w:hAnsi="Arial" w:eastAsia="Arial" w:cs="Arial"/>
          <w:i/>
          <w:color w:val="000000"/>
          <w:spacing w:val="0"/>
          <w:position w:val="0"/>
          <w:sz w:val="24"/>
          <w:u w:val="single"/>
          <w:shd w:val="clear" w:fill="auto"/>
        </w:rPr>
      </w:pPr>
      <w:r>
        <w:rPr>
          <w:rFonts w:ascii="Arial" w:hAnsi="Arial" w:eastAsia="Arial" w:cs="Arial"/>
          <w:i/>
          <w:color w:val="000000"/>
          <w:spacing w:val="0"/>
          <w:position w:val="0"/>
          <w:sz w:val="24"/>
          <w:u w:val="single"/>
          <w:shd w:val="clear" w:fill="auto"/>
        </w:rPr>
        <w:t xml:space="preserve">Powrót</w:t>
      </w:r>
    </w:p>
    <w:p xmlns:wp14="http://schemas.microsoft.com/office/word/2010/wordml" w14:paraId="79791B7D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Aktualnie jest tylko jeden bezpo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średni pociąg w relacji Władysławowo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Warszawa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Krak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ów.</w:t>
      </w:r>
    </w:p>
    <w:p xmlns:wp14="http://schemas.microsoft.com/office/word/2010/wordml" w14:paraId="555A3173" wp14:textId="77777777">
      <w:pPr>
        <w:tabs>
          <w:tab w:val="left" w:leader="none" w:pos="360"/>
        </w:tabs>
        <w:spacing w:before="0" w:after="120" w:line="240"/>
        <w:ind w:left="0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Poci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ąg 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TLK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: 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Władysławowo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 (21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51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 Gdynia G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ł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ówna (23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14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- Gda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ńsk Gł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ówny (23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41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 M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ława (01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47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 Warszawa Centralna (03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21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 Radom (06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02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- Kielce (07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  <w:vertAlign w:val="superscript"/>
        </w:rPr>
        <w:t xml:space="preserve">17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) - 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Kraków G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ł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ówny (09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  <w:vertAlign w:val="superscript"/>
        </w:rPr>
        <w:t xml:space="preserve">09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)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. </w:t>
      </w:r>
    </w:p>
    <w:p xmlns:wp14="http://schemas.microsoft.com/office/word/2010/wordml" w14:paraId="0A7E493A" wp14:textId="77777777">
      <w:pPr>
        <w:spacing w:before="0" w:after="12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 specyfikacji poci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ągu nie widać, by miał miejsca do leżenia.</w:t>
      </w:r>
    </w:p>
    <w:p xmlns:wp14="http://schemas.microsoft.com/office/word/2010/wordml" w14:paraId="040E33E8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  <w:t xml:space="preserve">Dojazd indywidualny:</w:t>
      </w:r>
    </w:p>
    <w:p xmlns:wp14="http://schemas.microsoft.com/office/word/2010/wordml" w14:paraId="6D95C4DA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Najlepiej dojecha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ć pociągiem do Władysławowa. Obok Dworca PKP jest Dworzec Autobusowy (autobusy miejskie) skąd można dojechać do Jastrzębiej 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óry - ok. 10 km. 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ównie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taks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ówki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tu warto zabra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ć się w dwie, trzy osoby, by obniżyć koszty…</w:t>
      </w:r>
    </w:p>
    <w:p xmlns:wp14="http://schemas.microsoft.com/office/word/2010/wordml" w14:paraId="20CB9D21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środek Wypoczynkowy Diuna znajduje się blisko gł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ównego deptaka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ok. 200 m.</w:t>
      </w:r>
    </w:p>
    <w:p xmlns:wp14="http://schemas.microsoft.com/office/word/2010/wordml" w14:paraId="2D0AE4EB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Uwaga praktyczna: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je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żeli jedziemy samochodem warto ominąć gł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ówny szlak: Gda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ńsk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Gdynia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ładysławowo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Jastrz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ębia 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óra; cz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ęsto jest zakorkowany.</w:t>
      </w:r>
    </w:p>
    <w:p xmlns:wp14="http://schemas.microsoft.com/office/word/2010/wordml" w14:paraId="45FB0818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1B696CD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środek:</w:t>
      </w:r>
    </w:p>
    <w:p xmlns:wp14="http://schemas.microsoft.com/office/word/2010/wordml" w14:paraId="270D4689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O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środek wypoczynkowy to komfortowy, nowoczesny obiekt, otoczony zielenią. Ośrodek oddalony jest od plaży ok. 300 m i ok. 200 m od centrum Jastrzębiej G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óry.</w:t>
      </w:r>
    </w:p>
    <w:p xmlns:wp14="http://schemas.microsoft.com/office/word/2010/wordml" w14:paraId="175AF19D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środek Wypoczynkowy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Diuna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, 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ul. Polna 1, 84-104 Jastrzębia 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óra</w:t>
      </w:r>
    </w:p>
    <w:p xmlns:wp14="http://schemas.microsoft.com/office/word/2010/wordml" w14:paraId="7D1603B6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6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http://www.owdiuna.pl/diuna-jastrzebia-gora/</w:t>
        </w:r>
      </w:hyperlink>
    </w:p>
    <w:p xmlns:wp14="http://schemas.microsoft.com/office/word/2010/wordml" w14:paraId="591A02A2" wp14:textId="77777777">
      <w:pPr>
        <w:spacing w:before="10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OW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Diuna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oferuje zakwaterowanie w pokojach 2-, 3- i 4-osobowych z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łazienką i telewizorem. Ilość pokoi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2-os. jest ograniczona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, dlatego prosimy tu o szybkie zgłoszenia i płatności. Do dyspozycji gości posiada także dwupokojowe apartamenty z pokojem przechodnim i łazienką. Wszystkie pokoje zostały poddane generalnemu remontowi i rearanżacji obejmującej wymianę wyposażania na jednolite, hotelowe umeblowanie. Posiadają balkony. W pokojach na życzenie: lampka, czajnik i szklanki, parawan, leżaki i koce na plażę.</w:t>
      </w:r>
    </w:p>
    <w:p xmlns:wp14="http://schemas.microsoft.com/office/word/2010/wordml" w14:paraId="00C6E555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Pokoje b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ędą sprzątane co drugi dzień, chyba że ktoś nie będzie sobie tego życzył.</w:t>
      </w:r>
    </w:p>
    <w:p xmlns:wp14="http://schemas.microsoft.com/office/word/2010/wordml" w14:paraId="049F31CB" wp14:textId="77777777">
      <w:pPr>
        <w:spacing w:before="10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9B01AC2" wp14:textId="77777777">
      <w:pPr>
        <w:spacing w:before="10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OW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Diuna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po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łożony jest na bezpiecznym i ogrodzonym terenie w zachodniej części Jastrzębiej 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óry. Wej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ście na plażę w centrum Jastrzębiej 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óry wymaga pokonania ponad stu schodów. Jednak lokalizacja Diuny umo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żliwia także zejście na plażę łagodną ścieżką przez las. Tutaj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plaże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zostały poszerzone w 2019 roku i osiągają nawet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200 m szerokości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! Ma to duże znaczenie, gdyby zostało wprowadzone ograniczenie ilościowe pobytu gości na plaży (w przeliczeniu na metry kwadratowe) lub obowiązek zachowywania odległości między plażowiczami.</w:t>
      </w:r>
    </w:p>
    <w:p xmlns:wp14="http://schemas.microsoft.com/office/word/2010/wordml" w14:paraId="6BD5CE19" wp14:textId="77777777">
      <w:pPr>
        <w:spacing w:before="10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Obiekt jest ogrodzony, po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łożony przy spokojnej, bocznej uliczce, z dala od zgiełku gł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ównej drogi, co gwarantuje cisz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 i bezpieczeństwo. Śr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ódmiejska promenada ze swymi restauracjami, kawiarniami i sklepikami oddalona jest o kilka minut spacerem.</w:t>
      </w:r>
    </w:p>
    <w:p xmlns:wp14="http://schemas.microsoft.com/office/word/2010/wordml" w14:paraId="53128261" wp14:textId="77777777">
      <w:pPr>
        <w:spacing w:before="10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8EAC3CA" wp14:textId="77777777">
      <w:pPr>
        <w:spacing w:before="10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Go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ście mają dostęp do sali konferencyjno-dyskotekowej, dw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óch sal dydaktycznych, ping-ponga i pi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łkarzyk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ów. Wprowadzono oznakowanie pozwalaj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ące na określenie maksymalnej ilości 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ób jaka mo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że przebywać w danej przestrzeni zamkniętej. Przy wejściu do budynku oraz we wszelkich tzw. częściach wsp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ólnych znajduj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się stanowiska do odkażania rąk.</w:t>
      </w:r>
    </w:p>
    <w:p xmlns:wp14="http://schemas.microsoft.com/office/word/2010/wordml" w14:paraId="1AFA6FD8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U pracowników obs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ługi jest wydzielony etat, kt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órego jedynym zadaniem jest odka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żanie miejsc szczeg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ólnie wra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żliwych takich jak: klamki, poręcze, blaty itp.</w:t>
      </w:r>
    </w:p>
    <w:p xmlns:wp14="http://schemas.microsoft.com/office/word/2010/wordml" w14:paraId="62486C05" wp14:textId="77777777">
      <w:pPr>
        <w:spacing w:before="10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5D2D449F" wp14:textId="77777777">
      <w:pPr>
        <w:spacing w:before="10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 obiekcie znajduje si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 także ambulatorium. Internet w holu przed recepcją (Wi-Fi).</w:t>
      </w:r>
    </w:p>
    <w:p xmlns:wp14="http://schemas.microsoft.com/office/word/2010/wordml" w14:paraId="4101652C" wp14:textId="77777777">
      <w:pPr>
        <w:spacing w:before="10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0543079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OW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Diuna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posiada jeden trzypi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ętrowy budynek hotelowy, w obrębie kt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órego znajduje si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 także jadalnia. Smaczne posiłki podawane są trzy razy dziennie (śniadania i kolacje 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ównie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podawane do stolik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ów, chyba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że SANEPID dopuści formę bufetu szwedzkiego) w jadalni znajdującej się w słonecznej rotundzie w obrębie budynku hotelowego.</w:t>
      </w:r>
    </w:p>
    <w:p xmlns:wp14="http://schemas.microsoft.com/office/word/2010/wordml" w14:paraId="0451438D" wp14:textId="77777777">
      <w:pPr>
        <w:spacing w:before="10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Obecnie w jadalni na 1 osob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 przypada 4 m2 powierzchni. Wśr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ód obs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ługi kelnerskiej wprowadzono zmiany polegające na wydzieleniu etatu pracownika, kt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óry b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ędzie zajmował się wyłącznie odkażaniem wszelkich powierzchni, kt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óre mog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być szczeg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ólnie nara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żone, takich jak powierzchnie stoł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ów, oparcia, siedziska krzese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 oraz wszelkie klamki i uchwyty.</w:t>
      </w:r>
    </w:p>
    <w:p xmlns:wp14="http://schemas.microsoft.com/office/word/2010/wordml" w14:paraId="5747DD95" wp14:textId="77777777">
      <w:pPr>
        <w:spacing w:before="10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Przed wej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ściem na jadalnię jest stanowisko do odkażania rąk.</w:t>
      </w:r>
    </w:p>
    <w:p xmlns:wp14="http://schemas.microsoft.com/office/word/2010/wordml" w14:paraId="4B99056E" wp14:textId="77777777">
      <w:pPr>
        <w:spacing w:before="10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1751773" wp14:textId="77777777">
      <w:pPr>
        <w:spacing w:before="10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Wszyscy pracownicy OW “Diuna” w czasie pracy musz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być ubrani w środki ochrony indywidualnej takie jak fartuchy, rękawiczki i maseczki lub przyłbice.</w:t>
      </w:r>
    </w:p>
    <w:p xmlns:wp14="http://schemas.microsoft.com/office/word/2010/wordml" w14:paraId="1299C43A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1282F6B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Na otaczaj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ącym ośrodek zielonym terenie goście znajdą kompleks boisk sportowych (do piłki nożnej, siatkowej, koszykowej), atestowany plac zabaw, siłownię zewnętrzną, mały park, trzy namioty oraz zadaszony krąg ogniskowy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idealne miejsce na organizacj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 grilla czy bankietu. Aktualnie nie ma ograniczeń ilościowych gości na przestrzeniach otwartych.</w:t>
      </w:r>
    </w:p>
    <w:p xmlns:wp14="http://schemas.microsoft.com/office/word/2010/wordml" w14:paraId="633C8262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Na terenie 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środka znajduje się także monitorowany bezpłatny parking oraz miejsce do wieszania wypranych rzeczy.</w:t>
      </w:r>
    </w:p>
    <w:p xmlns:wp14="http://schemas.microsoft.com/office/word/2010/wordml" w14:paraId="4DDBEF00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76FC841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Miejsce:</w:t>
      </w:r>
    </w:p>
    <w:p xmlns:wp14="http://schemas.microsoft.com/office/word/2010/wordml" w14:paraId="3E61B6D9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Jastrz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ębia G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óra jest nadmorsk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ą miejscowością wypoczynkową, otoczona nadmorskim Parkiem Krajobrazowym. </w:t>
      </w:r>
    </w:p>
    <w:p xmlns:wp14="http://schemas.microsoft.com/office/word/2010/wordml" w14:paraId="78228141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łynie z wysokiego klifowego brzegu (o wysokości dochodzącej do 33 m n.p.m.). W latach 1938-39 wybudowano wieżę wyciągową Światowid. Planowano wyposażyć ją w windę, zwożącą turyst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z wysokiej skarpy na pla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żę i z powrotem. Wybuch II wojny światowej sprawił, że plany te udało się zrealizować dopiero w 1966 roku. Wieża działała 5 lat, przewożąc rocznie ok. 60 tys. ludzi. Niszczące działanie morza podmywającego klif morski sprawiło, że po pięciu latach działalności przechylająca się wieża przestała być użytkowana.</w:t>
      </w:r>
    </w:p>
    <w:p xmlns:wp14="http://schemas.microsoft.com/office/word/2010/wordml" w14:paraId="4B48AD14" wp14:textId="77777777">
      <w:pPr>
        <w:keepNext w:val="true"/>
        <w:spacing w:before="240" w:after="6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Najdalej wysuni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ęty na p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łnoc punkt Polski znajduje się w Jastrzębiej 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órze, niedaleko centrum miejscowo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ści. Jego okolica jest oznaczona obeliskiem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Gwiazda P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łnocy”. </w:t>
      </w:r>
    </w:p>
    <w:p xmlns:wp14="http://schemas.microsoft.com/office/word/2010/wordml" w14:paraId="2C8A029B" wp14:textId="77777777">
      <w:pPr>
        <w:spacing w:before="100" w:after="10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W 1932 ko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ło wejścia do liczącego ok. 350 metr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ąwozu Lisi Jar ustawiono obelisk, zwieńczony kulą z orłem wzbijającym się do lotu, upamiętniający miejsce lądowania kr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óla Zygmunta III Wazy, powracaj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ącego wraz z armią z nieudanej wyprawy wojennej skierowanej przeciwko Szwecji.</w:t>
      </w:r>
    </w:p>
    <w:p xmlns:wp14="http://schemas.microsoft.com/office/word/2010/wordml" w14:paraId="5B63F822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ęcej informacji:</w:t>
      </w:r>
    </w:p>
    <w:p xmlns:wp14="http://schemas.microsoft.com/office/word/2010/wordml" w14:paraId="5E72DE1D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</w:t>
      </w:r>
      <w:hyperlink xmlns:r="http://schemas.openxmlformats.org/officeDocument/2006/relationships" r:id="docRId7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http://www.jastrzebiagora.org/atrakcje-turystyczne/</w:t>
        </w:r>
      </w:hyperlink>
    </w:p>
    <w:p xmlns:wp14="http://schemas.microsoft.com/office/word/2010/wordml" w14:paraId="3461D779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C84C74B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Uczestnicy:</w:t>
      </w:r>
    </w:p>
    <w:p xmlns:wp14="http://schemas.microsoft.com/office/word/2010/wordml" w14:paraId="4B139E17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Uczestnicy (od 4 roku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życia) zostaną podzieleni na 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żne grupy wiekowe.</w:t>
      </w:r>
    </w:p>
    <w:p xmlns:wp14="http://schemas.microsoft.com/office/word/2010/wordml" w14:paraId="33BCCADC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 przypadku dzieci (4 - 13 lat) wymaga si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 by uczestniczyły w turnusie (i w zajęciach terapeutycznych) razem z rodzicami / opiekunami. Zachęcamy do przyjazdu całe rodziny.</w:t>
      </w:r>
    </w:p>
    <w:p xmlns:wp14="http://schemas.microsoft.com/office/word/2010/wordml" w14:paraId="40DCEF2B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 tym roku wyj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ątkowo (ze względu na duże ograniczenia związane z koronowirusem) nie będziemy organizowali grupy kolonijnej pod opieką wychowawcy. Młodzież (14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17 lat) zapraszamy z rodzicami / opiekunami. W tej grupie planujemy,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że zajęcia najczęściej byłyby osobne dla młodzieży i osobne dla ich rodzic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/ opiekunów.</w:t>
      </w:r>
    </w:p>
    <w:p xmlns:wp14="http://schemas.microsoft.com/office/word/2010/wordml" w14:paraId="61B0CCDB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Planujemy równie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jedną grupę uczestnik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doros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łych.</w:t>
      </w:r>
    </w:p>
    <w:p xmlns:wp14="http://schemas.microsoft.com/office/word/2010/wordml" w14:paraId="4B6C9EA4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Terapia i opieka medyczna:</w:t>
      </w:r>
    </w:p>
    <w:p xmlns:wp14="http://schemas.microsoft.com/office/word/2010/wordml" w14:paraId="40C34BA8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Na Turnusie Rehabilitacyjnym odbywa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ć będą się grupowe zajęcia terapii mowy (ok. 4 h dziennie, łącznie z przerwami, z wyłączeniem świąt), jak 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ównie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zajęcia indywidualne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miar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 potrzeb.</w:t>
      </w:r>
    </w:p>
    <w:p xmlns:wp14="http://schemas.microsoft.com/office/word/2010/wordml" w14:paraId="6C86DE99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ęcia grupowe będą odbywały się w salach lub w namiotach, zgodnie z obowiązującymi w tym czasie wymogami, m. in. dopuszczalna ilość uczestnik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w sali, przy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łbice w przypadku starszych dzieci i dorosłych i in.</w:t>
      </w:r>
    </w:p>
    <w:p xmlns:wp14="http://schemas.microsoft.com/office/word/2010/wordml" w14:paraId="34F9ED00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Uczestnicy, którzy maj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obawy, by brać udział w zajęciach grupowych mogą wybrać tryb tylko zajęć indywidualnych: 45 min dziennie, z wyłączeniem świąt. Prosimy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koniecznie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zaznaczyć to w Karcie Zgłoszeniowej.</w:t>
      </w:r>
    </w:p>
    <w:p xmlns:wp14="http://schemas.microsoft.com/office/word/2010/wordml" w14:paraId="5F1A3AC3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ęcia prowadzić będą najlepsi specjaliści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logopedzi 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psychologowie, niejednokrotnie zwi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ązani z ośrodkami akademickimi, w tym między innymi:</w:t>
      </w:r>
    </w:p>
    <w:p xmlns:wp14="http://schemas.microsoft.com/office/word/2010/wordml" w14:paraId="396745D6" wp14:textId="77777777">
      <w:pPr>
        <w:numPr>
          <w:ilvl w:val="0"/>
          <w:numId w:val="48"/>
        </w:numPr>
        <w:tabs>
          <w:tab w:val="left" w:leader="none" w:pos="397"/>
        </w:tabs>
        <w:spacing w:before="0" w:after="120" w:line="240"/>
        <w:ind w:left="720" w:right="0" w:hanging="360"/>
        <w:jc w:val="both"/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mgr Zenobia Bogdanowska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- posiada wieloletnie do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świadczenie w pracy z osobami jąkającymi. Trener rozwoju osobistego, neurologopeda, surdologopeda, spec. emisji głosu, logorytmiki, terapeuta 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żnorodnych metod m.in.  podejścia skoncentrowanego na rozwiązaniach, pracy z ciałem i oddechem, redukcji stresu, komunikacji opartej na empatii. Jest pracownikiem Poradni Psychologiczno-Pedagogicznej Nr 1 w Olsztynie. Autorka wielu artykuł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o tematyce psychoedukacyjnej, m.in.: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Podej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ście skoncentrowane na rozwiązaniach w pracy z osobami jąkającymi się” [w:] Logopedia XXI wieku. Zaburzenia płynności mowy, red. nauk. K. Węsierska przy wsp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łpracy K. Gaweł, Harmonia Universalis, Gdańk 2018;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/>
      </w:r>
    </w:p>
    <w:p xmlns:wp14="http://schemas.microsoft.com/office/word/2010/wordml" w14:paraId="36F94797" wp14:textId="77777777">
      <w:pPr>
        <w:tabs>
          <w:tab w:val="left" w:leader="none" w:pos="397"/>
        </w:tabs>
        <w:spacing w:before="0" w:after="120" w:line="240"/>
        <w:ind w:left="71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Pozytywna zmiana zale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ży od Ciebie" [w:] Życie z zacięciem. Integralny przewodnik po jąkaniu red. L. Jankowska-Szafarska, B. Suligowska, R. Kara, K. Kupiec, Wyd. Edukacyjne, Krak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2017.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/>
      </w:r>
    </w:p>
    <w:p xmlns:wp14="http://schemas.microsoft.com/office/word/2010/wordml" w14:paraId="0B41D4FA" wp14:textId="77777777">
      <w:pPr>
        <w:tabs>
          <w:tab w:val="left" w:leader="none" w:pos="397"/>
        </w:tabs>
        <w:spacing w:before="0" w:after="120" w:line="240"/>
        <w:ind w:left="71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Autorka i wspó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łautorka program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wspomagania rozwoju dzieci, grupowej terapii 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ąkania, innowacji pedagogicznych. Wsp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łpracuje z dr. Andrzejem Senderskim (lekarzem otolaryngologiem, specjalistą audiologii i foniatrii) z kt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órym wspó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łtworzy pierwszy w Polsce interaktywny trening wyższych funkcji słuchowych dla dzieci, młodzieży i dorosłych z zaburzeniami przetwarzania słuchowego programem Neuroflow. Od wielu lat prowadzi szkolenia i warsztaty dla nauczycieli, dziennikarzy, rodzic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ów. Wspó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łpracuje z Uniwersytetem Warmińsko-Mazurskim, Wyższą Szkołą Pedagogiczną w Warszawie. Od 2007 r. koordynuje działania Klubu J w Olsztynie.</w:t>
      </w:r>
    </w:p>
    <w:p xmlns:wp14="http://schemas.microsoft.com/office/word/2010/wordml" w14:paraId="557FE2F8" wp14:textId="77777777">
      <w:pPr>
        <w:numPr>
          <w:ilvl w:val="0"/>
          <w:numId w:val="50"/>
        </w:numPr>
        <w:tabs>
          <w:tab w:val="left" w:leader="none" w:pos="397"/>
        </w:tabs>
        <w:spacing w:before="0" w:after="120" w:line="240"/>
        <w:ind w:left="720" w:right="0" w:hanging="360"/>
        <w:jc w:val="both"/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mgr Ma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łgorzata Wiślicka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logopeda, polonista, nauczyciel dyplomowany, certyfikowany terapeuta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Neuroflow”. Od osiemnastu lat z pasj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zajmuje się terapią 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ób z niep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łynnością 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ówienia, zarówno dzieci, 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łodzieży, jak i dorosłych. W swojej pracy łączy najnowsze techniki upłynniające mowę z elementami psychoterapii. Otworzyła przew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ód doktorski na Wydziale Humanistycznym UMCS. Wiele lat wspó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łpracowała ze Stowarzyszeniem Dzieci i Młodzieży Niepełnosprawnej Ruchowo oraz Og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ólnopolskim Stowarzyszeniem Osób 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ąkających się w Lublinie. Autorka kilku artykuł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naukowych po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święconych mechanizmom dziecięcego myślenia, problematyce jąkania i zaburzeniom słuchowym. Obecnie dyrektor przedszkola i właściciel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Humilitas” w Zespole Poradni Specjalistycznych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Reumed” w Lublinie.</w:t>
      </w:r>
    </w:p>
    <w:p xmlns:wp14="http://schemas.microsoft.com/office/word/2010/wordml" w14:paraId="66050DFB" wp14:textId="77777777">
      <w:pPr>
        <w:numPr>
          <w:ilvl w:val="0"/>
          <w:numId w:val="50"/>
        </w:numPr>
        <w:tabs>
          <w:tab w:val="left" w:leader="none" w:pos="397"/>
        </w:tabs>
        <w:spacing w:before="0" w:after="120" w:line="240"/>
        <w:ind w:left="720" w:right="0" w:hanging="360"/>
        <w:jc w:val="both"/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mgr Justyna Solecka - G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łodek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: pedagog specjalny, logopeda- balbutolog, terapeuta Integracji Sensorycznej, trener Polskiego Towarzystwa Psychologicznego. Ukończyła Studium Rozwoju Osobistego w Warszawie przygotowujące do pracy psychoterapeuty. Jako logopeda pracuje od 1995 roku, specjalizuje się w terapii jąkania. Prowadzi terapię logopedyczną w zakresie terapii jąkania metodami Palin PCI, MiniKids i modyfikacji jąkania. W roku 2017 otrzymała stypendium od The Stuttering Foundation (USA) i wzięła udział w kursie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Diagnoza i terapia dzieci i nastolatk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praktyczne strategie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”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. Wsp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łpracowała i praktykowała u 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ży Sobocińskiej i Katarzyny Węsierskiej. Pisze artykuły i prowadzi szkolenia na temat zaburzeń płynności mowy. W sferze jej zainteresowań leży poszukiwanie zależności między ciałem a psychiką. Jest praktykiem MA-URI, prowadzi warsztaty i sesje bodywork’u.</w:t>
      </w:r>
    </w:p>
    <w:p xmlns:wp14="http://schemas.microsoft.com/office/word/2010/wordml" w14:paraId="16000EE0" wp14:textId="77777777">
      <w:pPr>
        <w:numPr>
          <w:ilvl w:val="0"/>
          <w:numId w:val="50"/>
        </w:numPr>
        <w:tabs>
          <w:tab w:val="left" w:leader="none" w:pos="397"/>
        </w:tabs>
        <w:spacing w:before="0" w:after="120" w:line="240"/>
        <w:ind w:left="720" w:right="0" w:hanging="360"/>
        <w:jc w:val="both"/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mgr Angelika S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ędziak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- logopeda, pedagog, terapeuta, tancerz. Gł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ównym obszarem zainteresowa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ń jest terapia 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ób 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ąkających się. Prowadzi terapię zaburzeń mowy w Poradni Psychologiczno - Pedagogicznej. Pracowała w wielu plac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ówkach 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światowych, gdzie zajmowała się wspomaganiem dzieci niepełnosprawnych oraz prowadzeniem zajęć korekcyjno-kompensacyjnych; z zamiłowania prowadzi zajęcia muzyczno - ruchowe oraz zajmuje się organizacją 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żnego rodzaju eventow dla dzieci i młodzieży w Szkole Tańca. Występuje w licznych spektaklach tanecznych na deskach teatru. Od 1998 roku - rok do roku - aktywnie uczestniczy w turnusach terapeutycznych, dzięki czemu uporała się z problemem jąkania. Na podstawie nabytych doświadczeń staje po tej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drugiej stronie", by pom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óc równie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innym wyjść z problemu. Kieruje się mottem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ile dasz z siebie, tyle dostaniesz sam". W dalszym ci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ągu doskonali sw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ój warsztat kolejnymi studiami oraz szkoleniami, poniewa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wychodzi z założenia, że rozw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ój osobisty przek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łada się na jakość pracy.</w:t>
      </w:r>
    </w:p>
    <w:p xmlns:wp14="http://schemas.microsoft.com/office/word/2010/wordml" w14:paraId="048C03FC" wp14:textId="77777777">
      <w:pPr>
        <w:numPr>
          <w:ilvl w:val="0"/>
          <w:numId w:val="50"/>
        </w:numPr>
        <w:tabs>
          <w:tab w:val="left" w:leader="none" w:pos="397"/>
        </w:tabs>
        <w:spacing w:before="0" w:after="120" w:line="240"/>
        <w:ind w:left="720" w:right="0" w:hanging="360"/>
        <w:jc w:val="both"/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mgr Agata Antosiuk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logopeda, fonoaudiolog, absolwent Uniwersytetu Medycznego w Bia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łymstoku. Obecnie logopeda w Poradni Pedagogiczno-Psychologicznej w Legionowie; prowadziła 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ównie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terapie indywidualne dzieci w wieku przedszkolnym w Centrum edukacyjno-terapeutycznym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Lokomotywa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”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w Markach. Ciep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ła, życzliwa osoba, łatwo nawiązująca kontakt zar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ówno z dzie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ćmi, jak i z dorosłymi. Wymaga więcej od siebie, niż od innych. Pasjonuje się ruchem, ukończyła kurs z Metody Ruchu Rozwijającego wg Weroniki Sherborne, uczestniczyła w warsztatach logorytmicznych. W trakcie studi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podyplomowych z zakresu Integracji sensorycznej. Chce skupi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ć się na pomocy osobom jąkającym się, z mutyzmem wybi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órczym, oraz Opó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źnionym Rozwojem Mowy. Związana z Warszawskim Klubem J. W wolnej chwili praktykuje jogę, skąd czerpie inspiracje także do pracy terapeutycznej.</w:t>
      </w:r>
    </w:p>
    <w:p xmlns:wp14="http://schemas.microsoft.com/office/word/2010/wordml" w14:paraId="37AC20BB" wp14:textId="77777777">
      <w:pPr>
        <w:numPr>
          <w:ilvl w:val="0"/>
          <w:numId w:val="50"/>
        </w:numPr>
        <w:tabs>
          <w:tab w:val="left" w:leader="none" w:pos="397"/>
        </w:tabs>
        <w:spacing w:before="0" w:after="120" w:line="240"/>
        <w:ind w:left="720" w:right="0" w:hanging="360"/>
        <w:jc w:val="both"/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mgr Tomasz G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łodek: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pedagog specjalny, technik masażysta, praktyk MA-URI, trener Polskiego Towarzystwa Psychologicznego. Ukończył Studium Rozwoju Osobistego w Warszawie przygotowujące do pracy psychoterapeuty. Swoje doświadczenia zawodowe jako masażysty zdobywał pracując w 4 Wojskowym Szpitalu Klinicznym we Wrocławiu oraz prowadząc praktykę prywatną. W pracy z ciałem korzysta z technik masażu klasycznego, masażu tkanek głębokich, powięzi, terapii punkt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spustowych oraz swojego do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świadczenia psychoterapeutycznego. </w:t>
      </w:r>
    </w:p>
    <w:p xmlns:wp14="http://schemas.microsoft.com/office/word/2010/wordml" w14:paraId="3CF2D8B6" wp14:textId="77777777">
      <w:pPr>
        <w:tabs>
          <w:tab w:val="left" w:leader="none" w:pos="397"/>
        </w:tabs>
        <w:spacing w:before="0" w:after="120" w:line="240"/>
        <w:ind w:left="36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A6CC06F" wp14:textId="77777777">
      <w:pPr>
        <w:tabs>
          <w:tab w:val="left" w:leader="none" w:pos="397"/>
        </w:tabs>
        <w:spacing w:before="0" w:after="18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  <w:t xml:space="preserve">Propozycje zaj</w:t>
      </w:r>
      <w:r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  <w:t xml:space="preserve">ęć dodatkowych:</w:t>
      </w:r>
    </w:p>
    <w:p xmlns:wp14="http://schemas.microsoft.com/office/word/2010/wordml" w14:paraId="7EB4CCE9" wp14:textId="77777777">
      <w:pPr>
        <w:tabs>
          <w:tab w:val="left" w:leader="none" w:pos="397"/>
        </w:tabs>
        <w:spacing w:before="0" w:after="12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1. Praca z mikrofonem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– przygotowanie do wyst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ąpień publicznych</w:t>
      </w:r>
    </w:p>
    <w:p xmlns:wp14="http://schemas.microsoft.com/office/word/2010/wordml" w14:paraId="59679B72" wp14:textId="77777777">
      <w:pPr>
        <w:tabs>
          <w:tab w:val="left" w:leader="none" w:pos="397"/>
        </w:tabs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Uczestnicy będą mogli brać udział w cyklu grupowych warsztat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fakultatywnych (realizowanych w godzinach popo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łudniowych lub wieczornych) pt.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Praca z mikrofonem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– przygotowanie do wyst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ąpień publicznych.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Zajęcia poprowadzone będą przez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Władysława Bogdanowskiego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, kt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óry ma wieloletnie do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świadczenie w pracy z mikrofonem w Polskim Radiu oraz jako lektor filmowy i prowadzący eventy.  Podczas warsztat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b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ędzie można dowiedzieć się i praktycznie sprawdzić, jak posługiwać się mikrofonem w trakcie wystąpień publicznych nie tylko od strony technicznej, ale przede wszystkim w jaki spos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ób do tego urz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ądzenia 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ć, żeby być dobrze słyszanym przez odbiorc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ów. B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ędą zatem ćwiczenia nad właściwą emisją głosu, intonacją, dynamiką i tempem i wyrazistością 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ówienia. Podczas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ćwiczeń dokonywane będą nagrywania dźwiękowe wypowiedzi uczestnik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zaj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ęć. Ich analiza pozwoli na przekazanie każdemu z uczestnik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indywidualnych zalece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ń do pracy nad doskonaleniem umiejętności wypowiadania się na forum publicznym.</w:t>
      </w:r>
    </w:p>
    <w:p xmlns:wp14="http://schemas.microsoft.com/office/word/2010/wordml" w14:paraId="1F955995" wp14:textId="77777777">
      <w:pPr>
        <w:tabs>
          <w:tab w:val="left" w:leader="none" w:pos="397"/>
        </w:tabs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Warsztaty zostaną zwieńczone kr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ótkimi wyst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ąpieniami uczestnik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pod koniec turnusu.</w:t>
      </w:r>
    </w:p>
    <w:p xmlns:wp14="http://schemas.microsoft.com/office/word/2010/wordml" w14:paraId="0FB78278" wp14:textId="77777777">
      <w:pPr>
        <w:tabs>
          <w:tab w:val="left" w:leader="none" w:pos="397"/>
        </w:tabs>
        <w:spacing w:before="0" w:after="12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CCE242E" wp14:textId="77777777">
      <w:pPr>
        <w:tabs>
          <w:tab w:val="left" w:leader="none" w:pos="397"/>
        </w:tabs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2.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 Uczestnicy (dzieci, 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łodzież oraz dorośli)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za zgod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terapeuty wiodącego i rodzic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maj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możliwość przeprowadzenia diagnozy wyższych funkcji słuchowych (CAPD) i rozpoczęcia aktywnego treningu słuchowego metodą Neuroflow, kt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óry b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ędzie kontynuowany w domu. To pierwszy w Polsce interaktywny trening wyższych funkcji słuchowych dla dzieci, młodzieży i dorosłych z zaburzeniami przetwarzania słuchowego (centralnymi zaburzeniami słuchu) oraz dzieci z grupy ryzyka tych zaburzeń od 4 roku życia. Neuroflow jest treningiem usprawniającym procesy komunikowania i uczenia się. 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/>
      </w:r>
    </w:p>
    <w:p xmlns:wp14="http://schemas.microsoft.com/office/word/2010/wordml" w14:paraId="277C8FB1" wp14:textId="77777777">
      <w:pPr>
        <w:tabs>
          <w:tab w:val="left" w:leader="none" w:pos="397"/>
        </w:tabs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Jest jednym z nielicznych treningów wy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ższych funkcji słuchowych opracowanym na podstawie najnowszych osiągnięciach naukowych z tej dziedziny.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/>
      </w:r>
    </w:p>
    <w:p xmlns:wp14="http://schemas.microsoft.com/office/word/2010/wordml" w14:paraId="104719C1" wp14:textId="77777777">
      <w:pPr>
        <w:tabs>
          <w:tab w:val="left" w:leader="none" w:pos="397"/>
        </w:tabs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Diagnoza przetwarzania 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łuchowego (CAPD) programem Neuroflow obejmuje badanie słuchu (w celu wykluczenia problem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ze 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łuchem fizjologicznym) oraz baterię test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do badania wy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ższych funkcji słuchowych.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/>
      </w:r>
    </w:p>
    <w:p xmlns:wp14="http://schemas.microsoft.com/office/word/2010/wordml" w14:paraId="1306ECE8" wp14:textId="77777777">
      <w:pPr>
        <w:tabs>
          <w:tab w:val="left" w:leader="none" w:pos="397"/>
        </w:tabs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Koszt diagnozy (badanie 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łuchu oraz badanie CAPD) podczas turnusu w roku 2020 wynosi 210 zł. Informacje o aktywnym treningu słuchowym - na stronie: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/>
      </w:r>
      <w:hyperlink xmlns:r="http://schemas.openxmlformats.org/officeDocument/2006/relationships" r:id="docRId8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www.neuroflow.pl</w:t>
        </w:r>
      </w:hyperlink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/>
      </w:r>
    </w:p>
    <w:p xmlns:wp14="http://schemas.microsoft.com/office/word/2010/wordml" w14:paraId="30598D4C" wp14:textId="77777777">
      <w:pPr>
        <w:tabs>
          <w:tab w:val="left" w:leader="none" w:pos="397"/>
        </w:tabs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Koszt aktywnego treningu 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łuchowego Neuroflow: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/>
      </w:r>
      <w:hyperlink xmlns:r="http://schemas.openxmlformats.org/officeDocument/2006/relationships" r:id="docRId9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https://neuroflow.pl/trening-sluchowy/koszt-treningu</w:t>
        </w:r>
      </w:hyperlink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/>
      </w:r>
    </w:p>
    <w:p xmlns:wp14="http://schemas.microsoft.com/office/word/2010/wordml" w14:paraId="0252C4A2" wp14:textId="77777777">
      <w:pPr>
        <w:tabs>
          <w:tab w:val="left" w:leader="none" w:pos="397"/>
        </w:tabs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3.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Uczestnicy b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ędą mieli możliwość skorzystania z masażu.</w:t>
      </w:r>
    </w:p>
    <w:p xmlns:wp14="http://schemas.microsoft.com/office/word/2010/wordml" w14:paraId="3AAB6488" wp14:textId="77777777">
      <w:pPr>
        <w:tabs>
          <w:tab w:val="left" w:leader="none" w:pos="397"/>
        </w:tabs>
        <w:spacing w:before="0" w:after="12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Cia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ło, umysł i emocje są jak rodzina. Jedno wpływa na drugie. Praca z każdym tych element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pozwala uzyska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ć lepszy efekt.  Stres związany z 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ówieniem jaki prze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żywa osoba jąkająca się zwiększa napięcia w ciele - szczeg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ólnie mi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ęśni plec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ów, ramion, twarzy i przepony - a po pewnym czasie 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ąkania może utrwalić się pewien wzorzec ruchu czy napięcia, kt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óry mo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że utrudnić tworzenie się nowych wzorc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ruchu i mowy wypracowywanych podczas terapii. </w:t>
      </w:r>
    </w:p>
    <w:p xmlns:wp14="http://schemas.microsoft.com/office/word/2010/wordml" w14:paraId="4911057B" wp14:textId="77777777">
      <w:pPr>
        <w:tabs>
          <w:tab w:val="left" w:leader="none" w:pos="397"/>
        </w:tabs>
        <w:spacing w:before="0" w:after="20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Dlatego rozlu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źnienie i lepsze czucie swojego ciała jest pożądane w terapii 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ób 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ąkających się. Jedną z technik, kt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órymi mo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żna to uzyskać jest masaż. Rozluźnienie ciała poprawia samopoczucie jąkającym się dorosłym i dzieciom oraz ich rodzicom.</w:t>
      </w:r>
    </w:p>
    <w:p xmlns:wp14="http://schemas.microsoft.com/office/word/2010/wordml" w14:paraId="1FC39945" wp14:textId="77777777">
      <w:pPr>
        <w:spacing w:before="0" w:after="18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40D7D85" wp14:textId="77777777">
      <w:pPr>
        <w:tabs>
          <w:tab w:val="left" w:leader="none" w:pos="397"/>
        </w:tabs>
        <w:spacing w:before="0" w:after="18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Zapewniamy podstawow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opiekę medyczną: lekarz dojeżdżający w razie potrzeby i stałą opiekę pielęgniarską oraz podstawowe leki pierwszej pomocy i materiały opatrunkowe. W przypadku konieczności użycia specjalistycznych lekarstw, uczestnik ponosi za nie odpłatność.</w:t>
      </w:r>
    </w:p>
    <w:p xmlns:wp14="http://schemas.microsoft.com/office/word/2010/wordml" w14:paraId="0562CB0E" wp14:textId="77777777">
      <w:pPr>
        <w:tabs>
          <w:tab w:val="left" w:leader="none" w:pos="397"/>
        </w:tabs>
        <w:spacing w:before="0" w:after="18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2EA023A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Wy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żywienie:</w:t>
      </w:r>
    </w:p>
    <w:p xmlns:wp14="http://schemas.microsoft.com/office/word/2010/wordml" w14:paraId="10BB82A9" wp14:textId="77777777">
      <w:pPr>
        <w:spacing w:before="0" w:after="18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Trzy posi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łki dziennie (śniadania, kolacje i obiad) oraz podwieczorek podawany przy obiedzie.</w:t>
      </w:r>
    </w:p>
    <w:p xmlns:wp14="http://schemas.microsoft.com/office/word/2010/wordml" w14:paraId="34CE0A41" wp14:textId="77777777">
      <w:pPr>
        <w:spacing w:before="0" w:after="18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CC5A516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Wypoczynek, rekreacja:</w:t>
      </w:r>
    </w:p>
    <w:p xmlns:wp14="http://schemas.microsoft.com/office/word/2010/wordml" w14:paraId="4C9F5290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Poza specjalistycznymi zaj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ęciami terapii mowy, pragniemy wykorzystać okres wakacji na czynny wypoczynek. Jastrzębia 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óra posiada bogat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ofertą rekreacyjną, zapewniającą spędzenie udanych wakacji.</w:t>
      </w:r>
    </w:p>
    <w:p xmlns:wp14="http://schemas.microsoft.com/office/word/2010/wordml" w14:paraId="72D19368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Atrakcje z których mo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żna skorzystać:</w:t>
      </w:r>
    </w:p>
    <w:p xmlns:wp14="http://schemas.microsoft.com/office/word/2010/wordml" w14:paraId="62EBF3C5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</w:pPr>
    </w:p>
    <w:p xmlns:wp14="http://schemas.microsoft.com/office/word/2010/wordml" w:rsidP="0D2C4573" w14:paraId="7C45B2E4" wp14:textId="33690291">
      <w:pPr>
        <w:spacing w:before="0" w:after="120" w:line="240" w:lineRule="auto"/>
        <w:ind w:left="433" w:right="0" w:hanging="283"/>
        <w:jc w:val="both"/>
        <w:rPr>
          <w:rFonts w:ascii="Arial" w:hAnsi="Arial" w:eastAsia="Arial" w:cs="Arial"/>
          <w:color w:val="0000FF"/>
          <w:sz w:val="24"/>
          <w:szCs w:val="24"/>
          <w:u w:val="single"/>
        </w:rPr>
      </w:pPr>
      <w:r w:rsidRPr="0D2C4573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1.  Zwiedzanie </w:t>
      </w:r>
      <w:r w:rsidRPr="0D2C4573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Jastrz</w:t>
      </w:r>
      <w:r w:rsidRPr="0D2C4573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ębiej G</w:t>
      </w:r>
      <w:r w:rsidRPr="0D2C4573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óry</w:t>
      </w:r>
      <w:r w:rsidRPr="0D2C4573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: Pomnik upami</w:t>
      </w:r>
      <w:r w:rsidRPr="0D2C4573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ętniający lądowanie Zygmunta III Wazy po nieudanej wyprawie do Szwecji, Obelisk “Gwiazda P</w:t>
      </w:r>
      <w:r w:rsidRPr="0D2C4573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ó</w:t>
      </w:r>
      <w:r w:rsidRPr="0D2C4573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łnocy” </w:t>
      </w:r>
      <w:r w:rsidRPr="0D2C4573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– </w:t>
      </w:r>
      <w:hyperlink r:id="R3dc3f580e3554fe4">
        <w:r w:rsidRPr="0D2C4573" w:rsidR="0D2C4573">
          <w:rPr>
            <w:rStyle w:val="Hyperlink"/>
            <w:rFonts w:ascii="Arial" w:hAnsi="Arial" w:eastAsia="Arial" w:cs="Arial"/>
            <w:color w:val="0000FF"/>
            <w:sz w:val="24"/>
            <w:szCs w:val="24"/>
            <w:u w:val="single"/>
          </w:rPr>
          <w:t>http://www.jastrzebiagora.org/atrakcje-turystyczne/najdalej-na-polnoc-wysuniety-punkt-polski/</w:t>
        </w:r>
      </w:hyperlink>
    </w:p>
    <w:p xmlns:wp14="http://schemas.microsoft.com/office/word/2010/wordml" w:rsidP="0D2C4573" w14:paraId="009F1595" wp14:textId="77777777">
      <w:pPr>
        <w:spacing w:before="0" w:after="120" w:line="240" w:lineRule="auto"/>
        <w:ind w:left="433" w:right="0" w:hanging="283"/>
        <w:jc w:val="both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0D2C4573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W</w:t>
      </w:r>
      <w:r w:rsidRPr="0D2C4573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ąw</w:t>
      </w:r>
      <w:r w:rsidRPr="0D2C4573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óz Lisi Jar, Promenada </w:t>
      </w:r>
      <w:r w:rsidRPr="0D2C4573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Światowida i in.,</w:t>
      </w:r>
    </w:p>
    <w:p xmlns:wp14="http://schemas.microsoft.com/office/word/2010/wordml" w14:paraId="25F237FF" wp14:textId="77777777">
      <w:pPr>
        <w:spacing w:before="0" w:after="120" w:line="240"/>
        <w:ind w:left="433" w:right="0" w:hanging="283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2.    Spacer niebieskim szlakiem turystycznym, tzw. nadmorskim (rozewskim) i zwiedzanie </w:t>
      </w:r>
      <w:hyperlink xmlns:r="http://schemas.openxmlformats.org/officeDocument/2006/relationships" r:id="docRId12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Latarni morskiej im. Stefana </w:t>
        </w:r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Żeromskiego w Rozewiu</w:t>
        </w:r>
      </w:hyperlink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, Muzeum Latarnictwa Morskiego, Izba Pami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ęci Stefana Żeromskiego,</w:t>
      </w:r>
    </w:p>
    <w:p xmlns:wp14="http://schemas.microsoft.com/office/word/2010/wordml" w14:paraId="48D8CC34" wp14:textId="77777777">
      <w:pPr>
        <w:spacing w:before="0" w:after="120" w:line="240"/>
        <w:ind w:left="433" w:right="0" w:hanging="283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3.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Gry, zawody sportowe z nagrodami, zabawy,</w:t>
      </w:r>
    </w:p>
    <w:p xmlns:wp14="http://schemas.microsoft.com/office/word/2010/wordml" w14:paraId="68C8567F" wp14:textId="77777777">
      <w:pPr>
        <w:spacing w:before="0" w:after="120" w:line="240"/>
        <w:ind w:left="433" w:right="0" w:hanging="283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4.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Pobyty na pla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ży.</w:t>
      </w:r>
    </w:p>
    <w:p xmlns:wp14="http://schemas.microsoft.com/office/word/2010/wordml" w14:paraId="1AFA7041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Oprócz powy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ższych stałe punkty programu rekreacyjnego:</w:t>
      </w:r>
    </w:p>
    <w:p xmlns:wp14="http://schemas.microsoft.com/office/word/2010/wordml" w14:paraId="20C22E14" wp14:textId="77777777">
      <w:pPr>
        <w:numPr>
          <w:ilvl w:val="0"/>
          <w:numId w:val="65"/>
        </w:numPr>
        <w:tabs>
          <w:tab w:val="left" w:leader="none" w:pos="720"/>
        </w:tabs>
        <w:spacing w:before="0" w:after="120" w:line="240"/>
        <w:ind w:left="72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Ognisko / grill,</w:t>
      </w:r>
    </w:p>
    <w:p xmlns:wp14="http://schemas.microsoft.com/office/word/2010/wordml" w14:paraId="6D98A12B" wp14:textId="77777777">
      <w:pPr>
        <w:spacing w:before="120" w:after="12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5DB5DF1" wp14:textId="77777777">
      <w:pPr>
        <w:spacing w:before="240" w:after="6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Kwalifikacja uczestnika i informacje w sprawie Turnusu:</w:t>
      </w:r>
    </w:p>
    <w:p xmlns:wp14="http://schemas.microsoft.com/office/word/2010/wordml" w14:paraId="0883F6C3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Obs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ługą administracyjną Integracyjnego Turnusu Rehabilitacyjnego zajmuje się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Centrum Wspierania Rozwoju Osobistego i Funkcjonowania Społecznego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ARKA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Fundacji FROGOS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(Organizacja Pożytku Publicznego).</w:t>
      </w:r>
    </w:p>
    <w:p xmlns:wp14="http://schemas.microsoft.com/office/word/2010/wordml" w14:paraId="708E5935" wp14:textId="77777777">
      <w:pPr>
        <w:spacing w:before="0" w:after="6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  <w:t xml:space="preserve">Zg</w:t>
      </w:r>
      <w:r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  <w:t xml:space="preserve">łoszenie uczestnika na turnus odbywa się poprzez wysłanie (pocztą w wersji papierowej lub elektronicznie w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pliku pdf</w:t>
      </w:r>
      <w:r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  <w:t xml:space="preserve">) wypełnionych i podpisanych:</w:t>
      </w:r>
    </w:p>
    <w:p xmlns:wp14="http://schemas.microsoft.com/office/word/2010/wordml" w14:paraId="1F91DAB1" wp14:textId="77777777">
      <w:pPr>
        <w:numPr>
          <w:ilvl w:val="0"/>
          <w:numId w:val="70"/>
        </w:numPr>
        <w:spacing w:before="0" w:after="60" w:line="240"/>
        <w:ind w:left="36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KARTY ZG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ŁOSZENIOWEJ NA INTEGRACYJNY TURNUS REHABILITACYJNY (</w:t>
      </w:r>
      <w:r>
        <w:rPr>
          <w:rFonts w:ascii="Arial" w:hAnsi="Arial" w:eastAsia="Arial" w:cs="Arial"/>
          <w:b/>
          <w:color w:val="FF0000"/>
          <w:spacing w:val="0"/>
          <w:position w:val="0"/>
          <w:sz w:val="24"/>
          <w:shd w:val="clear" w:fill="auto"/>
        </w:rPr>
        <w:t xml:space="preserve">Ważne:</w:t>
      </w:r>
      <w:r>
        <w:rPr>
          <w:rFonts w:ascii="Arial" w:hAnsi="Arial" w:eastAsia="Arial" w:cs="Arial"/>
          <w:color w:val="FF0000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dodatkowo należy 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ównie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tylko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Kartę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Zgłoszeniową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w pliku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Excelu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przes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łać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drogą elektroniczna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),</w:t>
      </w:r>
    </w:p>
    <w:p xmlns:wp14="http://schemas.microsoft.com/office/word/2010/wordml" w14:paraId="0ADA50A6" wp14:textId="77777777">
      <w:pPr>
        <w:numPr>
          <w:ilvl w:val="0"/>
          <w:numId w:val="70"/>
        </w:numPr>
        <w:spacing w:before="0" w:after="60" w:line="240"/>
        <w:ind w:left="36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ANKIETY DLA UCZESTNIKA TURNUSU,</w:t>
      </w:r>
    </w:p>
    <w:p xmlns:wp14="http://schemas.microsoft.com/office/word/2010/wordml" w14:paraId="78D86C50" wp14:textId="77777777">
      <w:pPr>
        <w:spacing w:before="0" w:after="6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Ze wzgl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ędu na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ograniczona ilość miejsc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i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atrakcyjną ofertę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proszę o szybki kontakt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(telefoniczny lub e-mailowy). Decyduje kolejność zgłoszeń i wpłat.</w:t>
      </w:r>
    </w:p>
    <w:p xmlns:wp14="http://schemas.microsoft.com/office/word/2010/wordml" w14:paraId="1F103964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łoszenia (czytelnymi DRUKOWANYMI literami) należy dokonać na adres korespondencyjny: Fundacja Rozwoju Gospodarczo-Społecznego FROGOS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,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30-798 Krak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ów, ul. Malachitowa 12/47</w:t>
      </w:r>
    </w:p>
    <w:p xmlns:wp14="http://schemas.microsoft.com/office/word/2010/wordml" w14:paraId="41B19F05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0000FF"/>
          <w:spacing w:val="0"/>
          <w:position w:val="0"/>
          <w:sz w:val="24"/>
          <w:u w:val="single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lub e-mail: </w:t>
      </w:r>
      <w:hyperlink xmlns:r="http://schemas.openxmlformats.org/officeDocument/2006/relationships" r:id="docRId13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boguslawpietrus@tlen.pl</w:t>
        </w:r>
      </w:hyperlink>
    </w:p>
    <w:p xmlns:wp14="http://schemas.microsoft.com/office/word/2010/wordml" w14:paraId="1CA4DA24" wp14:textId="77777777">
      <w:pPr>
        <w:spacing w:before="12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tel.: 793 00 11 60.</w:t>
      </w:r>
    </w:p>
    <w:p xmlns:wp14="http://schemas.microsoft.com/office/word/2010/wordml" w14:paraId="2946DB82" wp14:textId="77777777">
      <w:pPr>
        <w:spacing w:before="12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70E941B" wp14:textId="77777777">
      <w:pPr>
        <w:spacing w:before="240" w:after="6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Odp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łatność uczestnik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ów:</w:t>
      </w:r>
    </w:p>
    <w:p xmlns:wp14="http://schemas.microsoft.com/office/word/2010/wordml" w14:paraId="750E0BA0" wp14:textId="77777777">
      <w:pPr>
        <w:spacing w:before="0" w:after="6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Obs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ługę finansową Integracyjnego Turnusu Rehabilitacyjnego realizuje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Og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ólnopolskie Stowarzyszenie Osób J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ąkających się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OSTOJA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,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20-400 Lublin, ul. Leszczyńskiego 23.</w:t>
      </w:r>
    </w:p>
    <w:p xmlns:wp14="http://schemas.microsoft.com/office/word/2010/wordml" w14:paraId="4FDF39AD" wp14:textId="77777777">
      <w:pPr>
        <w:spacing w:before="120" w:after="12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Zdzis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ław Gładosz tel. 605 440 294, tel/fax (81) 741 76 14;    e-mail: </w:t>
      </w:r>
      <w:hyperlink xmlns:r="http://schemas.openxmlformats.org/officeDocument/2006/relationships" r:id="docRId14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ostojalublin@onet.pl</w:t>
        </w:r>
      </w:hyperlink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, facebook: Ostoja Lublin</w:t>
      </w:r>
    </w:p>
    <w:p xmlns:wp14="http://schemas.microsoft.com/office/word/2010/wordml" w14:paraId="0E14BCE9" wp14:textId="77777777">
      <w:pPr>
        <w:spacing w:before="12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2150 z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dotyczy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dzieci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uczestnicz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ących w terapii,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nie korzystających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z dofinansowania z PFRON</w:t>
      </w:r>
    </w:p>
    <w:p xmlns:wp14="http://schemas.microsoft.com/office/word/2010/wordml" w14:paraId="77F59CCA" wp14:textId="77777777">
      <w:pPr>
        <w:spacing w:before="12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2200 z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dotyczy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doros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łych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, uczestniczących w terapii,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nie korzystających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z dofinansowania z PFRON</w:t>
      </w:r>
    </w:p>
    <w:p xmlns:wp14="http://schemas.microsoft.com/office/word/2010/wordml" w14:paraId="44F0510F" wp14:textId="77777777">
      <w:pPr>
        <w:spacing w:before="12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2200 z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dotyczy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dzieci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uczestnicz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ących w terapii,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korzystających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z dofinansowania z PFRON. Większa odpłatność wynika ze sposobu przyznawania i rozliczania dofinansowania (każdą osobę indywidualnie), co powoduje większe koszty.</w:t>
      </w:r>
    </w:p>
    <w:p xmlns:wp14="http://schemas.microsoft.com/office/word/2010/wordml" w14:paraId="09028D78" wp14:textId="77777777">
      <w:pPr>
        <w:spacing w:before="12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2250 z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dotyczy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doros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łych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uczestniczących w terapii,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korzystających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z dofinansowania z PFRON.</w:t>
      </w:r>
    </w:p>
    <w:p xmlns:wp14="http://schemas.microsoft.com/office/word/2010/wordml" w14:paraId="5997CC1D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B19EF0F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Istnieje mo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żliwość uczestniczenia asystenta w Integracyjnym Turnusie Rehabilitacyjnym bez realizowania zajęć terapeutycznych. 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ówczas koszt pobytu wynosi:</w:t>
      </w:r>
    </w:p>
    <w:p xmlns:wp14="http://schemas.microsoft.com/office/word/2010/wordml" w14:paraId="68E9EF1E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1500 z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osoba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niepełnoletnia</w:t>
      </w:r>
    </w:p>
    <w:p xmlns:wp14="http://schemas.microsoft.com/office/word/2010/wordml" w14:paraId="51ECC158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1550 z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osoba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dorosła.</w:t>
      </w:r>
    </w:p>
    <w:p xmlns:wp14="http://schemas.microsoft.com/office/word/2010/wordml" w14:paraId="70D53144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 takim przypadku prosimy o indywidualny kontakt z organizatorami</w:t>
      </w:r>
    </w:p>
    <w:p xmlns:wp14="http://schemas.microsoft.com/office/word/2010/wordml" w14:paraId="110FFD37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3CDAD5E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Wp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łaty prosimy dokonać na konto Og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ólnopolskiego Stowarzyszenia Osób 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ąkających się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OSTOJA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: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Bank Pocztowy S.A. Oddział w Lublinie, Nr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81 1320 1104 3122 4639 2000 0001.</w:t>
      </w:r>
    </w:p>
    <w:p xmlns:wp14="http://schemas.microsoft.com/office/word/2010/wordml" w14:paraId="0866C91C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Wa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żne: </w:t>
      </w:r>
      <w:r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  <w:t xml:space="preserve">Płatnikiem na dokumencie wpłaty/przelewu powinna być osoba/firma na kt</w:t>
      </w:r>
      <w:r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  <w:t xml:space="preserve">ór</w:t>
      </w:r>
      <w:r>
        <w:rPr>
          <w:rFonts w:ascii="Arial" w:hAnsi="Arial" w:eastAsia="Arial" w:cs="Arial"/>
          <w:color w:val="auto"/>
          <w:spacing w:val="0"/>
          <w:position w:val="0"/>
          <w:sz w:val="24"/>
          <w:u w:val="single"/>
          <w:shd w:val="clear" w:fill="auto"/>
        </w:rPr>
        <w:t xml:space="preserve">ą będzie wystawiona faktura!</w:t>
      </w:r>
    </w:p>
    <w:p xmlns:wp14="http://schemas.microsoft.com/office/word/2010/wordml" w14:paraId="6B699379" wp14:textId="77777777">
      <w:pPr>
        <w:spacing w:before="240" w:after="6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D9E3C9B" wp14:textId="77777777">
      <w:pPr>
        <w:spacing w:before="240" w:after="6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Inne:</w:t>
      </w:r>
    </w:p>
    <w:p xmlns:wp14="http://schemas.microsoft.com/office/word/2010/wordml" w14:paraId="07210A67" wp14:textId="77777777">
      <w:pPr>
        <w:numPr>
          <w:ilvl w:val="0"/>
          <w:numId w:val="81"/>
        </w:numPr>
        <w:spacing w:before="0" w:after="120" w:line="240"/>
        <w:ind w:left="36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 dofinansowanie turnusu - oprócz PFRON - mo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żna starać się 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ównie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w macierzystym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zakładzie pracy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rodzic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lub uczestników, w pomocy spo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łecznej (gmina, powiat) oraz - w przypadku student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- w dziekanacie,</w:t>
      </w:r>
    </w:p>
    <w:p xmlns:wp14="http://schemas.microsoft.com/office/word/2010/wordml" w14:paraId="0A81BA6A" wp14:textId="77777777">
      <w:pPr>
        <w:numPr>
          <w:ilvl w:val="0"/>
          <w:numId w:val="81"/>
        </w:numPr>
        <w:spacing w:before="0" w:after="120" w:line="240"/>
        <w:ind w:left="36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Prosz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 zabrać ze sobą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aktualne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książeczki zdrowia, legitymacje szkolne/studenckie oraz wygodny str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ój treningowy.</w:t>
      </w:r>
    </w:p>
    <w:p xmlns:wp14="http://schemas.microsoft.com/office/word/2010/wordml" w14:paraId="1239E6D6" wp14:textId="77777777">
      <w:pPr>
        <w:numPr>
          <w:ilvl w:val="0"/>
          <w:numId w:val="81"/>
        </w:numPr>
        <w:spacing w:before="0" w:after="120" w:line="240"/>
        <w:ind w:left="36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Wszyscy 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ubezpieczeni od NW, w czasie pobytu na turnusie.</w:t>
      </w:r>
    </w:p>
    <w:p xmlns:wp14="http://schemas.microsoft.com/office/word/2010/wordml" w14:paraId="4AEE2FD6" wp14:textId="77777777">
      <w:pPr>
        <w:numPr>
          <w:ilvl w:val="0"/>
          <w:numId w:val="81"/>
        </w:numPr>
        <w:spacing w:before="0" w:after="120" w:line="240"/>
        <w:ind w:left="36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Prosimy by uczestnicy, korzystaj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ący z dofinansowania PFRON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koniecznie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zabrali ze sobą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INFORMACJ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 O STANIE ZDROWIA” -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ważna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jest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3 miesiące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od daty jej sporządzenia. Prosimy, by informacje w niej zawarte były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pełne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oraz by w diagnozie było wpisane "jąkanie" lub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zacinanie mowy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”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, gdy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będą bardzo istotne dla lekarza na turnusie.</w:t>
      </w:r>
    </w:p>
    <w:p xmlns:wp14="http://schemas.microsoft.com/office/word/2010/wordml" w14:paraId="1F5228B4" wp14:textId="77777777">
      <w:pPr>
        <w:numPr>
          <w:ilvl w:val="0"/>
          <w:numId w:val="81"/>
        </w:numPr>
        <w:spacing w:before="0" w:after="120" w:line="240"/>
        <w:ind w:left="36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Prosimy by uczestnicy, korzystaj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ący z dofinansowania PFRON (do 26 roku życia)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koniecznie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zrobili duplikat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WNIOSKU LEKARSKIEGO NA TURNUS REHABILITACYJNY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”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(mo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że być kopia, potwierdzona z oryginałem przez lekarza lub PCPR). Prosimy, by lekarz w miejscu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Zalecenia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”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wpisa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ł: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miejsce i termin turnusu rehabilitacyjnego.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Będzie to konieczny dokument dla skorzystania z ulgowego przejazdu na turnus rehabilitacyjny.</w:t>
      </w:r>
    </w:p>
    <w:p xmlns:wp14="http://schemas.microsoft.com/office/word/2010/wordml" w14:paraId="38516DE0" wp14:textId="77777777">
      <w:pPr>
        <w:spacing w:before="0" w:after="120" w:line="240"/>
        <w:ind w:left="144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Serdecznie zapraszamy!!!</w:t>
      </w:r>
    </w:p>
    <w:p xmlns:wp14="http://schemas.microsoft.com/office/word/2010/wordml" w14:paraId="3FE9F23F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2969915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Informacje o powy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ższym Projekcie Terapeutycznym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w tym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pliki do pobrania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- 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zamieszczone na stronach:</w:t>
      </w:r>
    </w:p>
    <w:p xmlns:wp14="http://schemas.microsoft.com/office/word/2010/wordml" w14:paraId="7A5F260B" wp14:textId="77777777">
      <w:pPr>
        <w:numPr>
          <w:ilvl w:val="0"/>
          <w:numId w:val="84"/>
        </w:numPr>
        <w:spacing w:before="0" w:after="120" w:line="240"/>
        <w:ind w:left="36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Centrum Wspierania Rozwoju Osobistego i Funkcjonowania Spo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łecznego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ARKA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Fundacji FROGOS:</w:t>
      </w:r>
    </w:p>
    <w:p xmlns:wp14="http://schemas.microsoft.com/office/word/2010/wordml" w14:paraId="7F27BDEF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     </w:t>
      </w:r>
      <w:hyperlink xmlns:r="http://schemas.openxmlformats.org/officeDocument/2006/relationships" r:id="docRId15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https://jakanie.info.pl/</w:t>
        </w:r>
      </w:hyperlink>
    </w:p>
    <w:p xmlns:wp14="http://schemas.microsoft.com/office/word/2010/wordml" w14:paraId="094C02BE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FF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2. Ogólnopolskiego Stowarzyszenia Osób 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ąkających się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OSTOJA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:   </w:t>
      </w:r>
      <w:hyperlink xmlns:r="http://schemas.openxmlformats.org/officeDocument/2006/relationships" r:id="docRId16">
        <w:r>
          <w:rPr>
            <w:rFonts w:ascii="Arial" w:hAnsi="Arial" w:eastAsia="Arial" w:cs="Arial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http://jakanielublin.pl/</w:t>
        </w:r>
      </w:hyperlink>
    </w:p>
    <w:p xmlns:wp14="http://schemas.microsoft.com/office/word/2010/wordml" w14:paraId="1F72F646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993300"/>
          <w:spacing w:val="0"/>
          <w:position w:val="0"/>
          <w:sz w:val="24"/>
          <w:shd w:val="clear" w:fill="auto"/>
        </w:rPr>
      </w:pPr>
    </w:p>
    <w:p xmlns:wp14="http://schemas.microsoft.com/office/word/2010/wordml" w14:paraId="094D1C8A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0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0"/>
          <w:shd w:val="clear" w:fill="auto"/>
        </w:rPr>
        <w:t xml:space="preserve">Zdzis</w:t>
      </w:r>
      <w:r>
        <w:rPr>
          <w:rFonts w:ascii="Arial" w:hAnsi="Arial" w:eastAsia="Arial" w:cs="Arial"/>
          <w:color w:val="auto"/>
          <w:spacing w:val="0"/>
          <w:position w:val="0"/>
          <w:sz w:val="20"/>
          <w:shd w:val="clear" w:fill="auto"/>
        </w:rPr>
        <w:t xml:space="preserve">ław Gładosz (OSTOJA)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0"/>
          <w:shd w:val="clear" w:fill="auto"/>
        </w:rPr>
        <w:t xml:space="preserve">Bogusław Pietrus (ARKA)</w:t>
      </w:r>
    </w:p>
    <w:p xmlns:wp14="http://schemas.microsoft.com/office/word/2010/wordml" w14:paraId="08CE6F91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0"/>
          <w:shd w:val="clear" w:fill="auto"/>
        </w:rPr>
      </w:pPr>
    </w:p>
    <w:p xmlns:wp14="http://schemas.microsoft.com/office/word/2010/wordml" w14:paraId="7F032223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Pliki do pobrania:</w:t>
      </w:r>
    </w:p>
    <w:p xmlns:wp14="http://schemas.microsoft.com/office/word/2010/wordml" w:rsidP="0D2C4573" w14:paraId="21576E50" wp14:textId="77777777"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hyperlink xmlns:r="http://schemas.openxmlformats.org/officeDocument/2006/relationships" r:id="R8bb77e3278784c93">
        <w:r w:rsidRPr="0D2C4573">
          <w:rPr>
            <w:rFonts w:ascii="Arial" w:hAnsi="Arial" w:eastAsia="Arial" w:cs="Arial"/>
            <w:color w:val="0000FF"/>
            <w:spacing w:val="0"/>
            <w:position w:val="0"/>
            <w:sz w:val="24"/>
            <w:szCs w:val="24"/>
            <w:u w:val="single"/>
            <w:shd w:val="clear" w:fill="auto"/>
          </w:rPr>
          <w:t xml:space="preserve">https://jakanie.info.pl/turnus-w-jastrzebiej-gorze-2020/</w:t>
        </w:r>
      </w:hyperlink>
    </w:p>
    <w:p xmlns:wp14="http://schemas.microsoft.com/office/word/2010/wordml" w14:paraId="6D520EE7" wp14:textId="77777777">
      <w:pPr>
        <w:spacing w:before="12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do:</w:t>
      </w:r>
    </w:p>
    <w:p xmlns:wp14="http://schemas.microsoft.com/office/word/2010/wordml" w14:paraId="28514F2E" wp14:textId="77777777">
      <w:pPr>
        <w:numPr>
          <w:ilvl w:val="0"/>
          <w:numId w:val="89"/>
        </w:numPr>
        <w:spacing w:before="0" w:after="120" w:line="240"/>
        <w:ind w:left="72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Karta Zg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łoszeniowa na Integracyjny Turnus Rehabilitacyjny,</w:t>
      </w:r>
    </w:p>
    <w:p xmlns:wp14="http://schemas.microsoft.com/office/word/2010/wordml" w14:paraId="76977831" wp14:textId="77777777">
      <w:pPr>
        <w:numPr>
          <w:ilvl w:val="0"/>
          <w:numId w:val="89"/>
        </w:numPr>
        <w:spacing w:before="0" w:after="120" w:line="240"/>
        <w:ind w:left="72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Ankieta dla uczestnika turnusu,</w:t>
      </w:r>
    </w:p>
    <w:p xmlns:wp14="http://schemas.microsoft.com/office/word/2010/wordml" w14:paraId="229D7D00" wp14:textId="77777777">
      <w:pPr>
        <w:numPr>
          <w:ilvl w:val="0"/>
          <w:numId w:val="89"/>
        </w:numPr>
        <w:spacing w:before="0" w:after="240" w:line="240"/>
        <w:ind w:left="714" w:right="0" w:hanging="357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Inne</w:t>
      </w:r>
    </w:p>
    <w:p xmlns:wp14="http://schemas.microsoft.com/office/word/2010/wordml" w14:paraId="61CDCEAD" wp14:textId="77777777">
      <w:pPr>
        <w:spacing w:before="0" w:after="18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42CFA76" wp14:textId="77777777">
      <w:pPr>
        <w:spacing w:before="0" w:after="120" w:line="240"/>
        <w:ind w:left="0" w:right="0" w:firstLine="0"/>
        <w:jc w:val="center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PRZEKA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 INFORMACJE INNYM ZAINTERESOWANYM!!!</w:t>
      </w:r>
    </w:p>
    <w:p xmlns:wp14="http://schemas.microsoft.com/office/word/2010/wordml" w14:paraId="0A4C99FA" wp14:textId="77777777">
      <w:pPr>
        <w:spacing w:before="360" w:after="60" w:line="240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Zasady dofinansowania turnusów rehabilitacyjnych ze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środk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ów PFRON w roku 2019</w:t>
      </w:r>
    </w:p>
    <w:p xmlns:wp14="http://schemas.microsoft.com/office/word/2010/wordml" w14:paraId="0A7168ED" wp14:textId="77777777">
      <w:pPr>
        <w:spacing w:before="0" w:after="100" w:line="240"/>
        <w:ind w:left="0" w:right="0" w:firstLine="993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Zasady dofinansowania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turnusów rehabilitacyjnych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zosta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ły określone w rozporządzeniu Ministra Gospodarki, Pracy i Polityki Społecznej z 22 maja 2003 r. w sprawie turnus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rehabilitacyjnych (Dz. U. Nr 100, poz. 926 ze zm.).</w:t>
      </w:r>
    </w:p>
    <w:p xmlns:wp14="http://schemas.microsoft.com/office/word/2010/wordml" w14:paraId="71EAEF39" wp14:textId="77777777">
      <w:pPr>
        <w:spacing w:before="0" w:after="100" w:line="240"/>
        <w:ind w:left="0" w:right="0" w:firstLine="993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Osoba ubiegaj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ąca się o dofinansowanie koszt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udzia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łu w turnusie rehabilitacyjnym powinna złożyć we właściwym dla miejsca zamieszkania Powiatowym Centrum Pomocy Rodzinie (Ośrodku Pomocy Społecznej):</w:t>
      </w:r>
    </w:p>
    <w:p xmlns:wp14="http://schemas.microsoft.com/office/word/2010/wordml" w14:paraId="2E31787F" wp14:textId="77777777">
      <w:pPr>
        <w:numPr>
          <w:ilvl w:val="0"/>
          <w:numId w:val="95"/>
        </w:numPr>
        <w:spacing w:before="0" w:after="100" w:line="240"/>
        <w:ind w:left="72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WNIOSEK O PRZYZNANIE DOFINANSOWANIA ZE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ŚRODK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PFRON DO UCZESTNICTWA W TURNUSIE REHABILITACYNYM”. W miejscu: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Planowany termin uczestnictwa w turnusie rehabilitacyjnym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”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wpisujemy: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16 -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30 sierpnia 2020 roku.</w:t>
      </w:r>
    </w:p>
    <w:p xmlns:wp14="http://schemas.microsoft.com/office/word/2010/wordml" w14:paraId="21938140" wp14:textId="77777777">
      <w:pPr>
        <w:numPr>
          <w:ilvl w:val="0"/>
          <w:numId w:val="95"/>
        </w:numPr>
        <w:spacing w:before="0" w:after="100" w:line="240"/>
        <w:ind w:left="72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kopi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ę orzeczenia o stopniu niepełnosprawności (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konieczne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jest posiadanie przy sobie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oryginału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- do wglądu - orzeczenia o niepełnosprawności),</w:t>
      </w:r>
    </w:p>
    <w:p xmlns:wp14="http://schemas.microsoft.com/office/word/2010/wordml" w14:paraId="1BA35B6D" wp14:textId="77777777">
      <w:pPr>
        <w:numPr>
          <w:ilvl w:val="0"/>
          <w:numId w:val="95"/>
        </w:numPr>
        <w:spacing w:before="0" w:after="100" w:line="240"/>
        <w:ind w:left="72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WNIOSKU LEKARSKIEGO NA TURNUS REHABILITACYJNY” (mo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żliwe jest dofinansowanie opiekuna; 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ówczas we wniosku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niezb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ędne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jest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uzasadnienie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lekarza o konieczności pobytu opiekuna np. ze względu na zaburzenie komunikacji ograniczającą samodzielną egzystencję i pełnienie 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ól spo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łecznych)</w:t>
      </w:r>
    </w:p>
    <w:p xmlns:wp14="http://schemas.microsoft.com/office/word/2010/wordml" w14:paraId="6F30C218" wp14:textId="77777777">
      <w:pPr>
        <w:numPr>
          <w:ilvl w:val="0"/>
          <w:numId w:val="95"/>
        </w:numPr>
        <w:spacing w:before="0" w:after="100" w:line="240"/>
        <w:ind w:left="72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świadczenie o wysokości miesięcznego dochodu oraz liczbie 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ób we wspólnym gospodarstwie domowym.</w:t>
      </w:r>
    </w:p>
    <w:p xmlns:wp14="http://schemas.microsoft.com/office/word/2010/wordml" w14:paraId="6A7046BA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Wnioski pobieramy w PCPR lub 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środku Pomocy Społecznej.</w:t>
      </w:r>
    </w:p>
    <w:p xmlns:wp14="http://schemas.microsoft.com/office/word/2010/wordml" w14:paraId="32F282A8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PCPR rozpatruje wnioski w terminie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30 dni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od daty ich 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łożenia.</w:t>
      </w:r>
    </w:p>
    <w:p xmlns:wp14="http://schemas.microsoft.com/office/word/2010/wordml" w14:paraId="724B675E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Na korzy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ść wnioskodawcy uwzględnia się fakt niekorzystania z dofinansowania do turnusu w roku ubiegłym, lecz nie eliminuje to z możliwości uzyskania dofinansowania w tym roku.</w:t>
      </w:r>
    </w:p>
    <w:p xmlns:wp14="http://schemas.microsoft.com/office/word/2010/wordml" w14:paraId="2826BFC5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Osoba niepe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łnosprawna może korzystać z dofinansowania PFRON - na turnus rehabilitacyjny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-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jeden raz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w roku kalendarzowym.</w:t>
      </w:r>
    </w:p>
    <w:p xmlns:wp14="http://schemas.microsoft.com/office/word/2010/wordml" w14:paraId="04FE5C46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 przypadku przyznania dofinansowania osoba zainteresowana dokonuje - w terminie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30 dni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od daty otrzymania decyzji (nie pó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źniej jednak niż na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21 dni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przed rozpoczęciem turnusu) -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wyboru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turnusu rehabilitacyjnego, zgodnie z wnioskiem/zaleceniem lekarza, przez wypełnienie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świadczenia wnioskodawcy o wyborze turnusu” i przekazanie go do PCPR.</w:t>
      </w:r>
    </w:p>
    <w:p xmlns:wp14="http://schemas.microsoft.com/office/word/2010/wordml" w14:paraId="21367689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Organizatorem turnusu jest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Ogólnopolskie Stowarzyszenie Osób J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ąkających się 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OSTOJA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, 20-400 Lublin, ul. Leszczyńskiego 23</w:t>
      </w:r>
    </w:p>
    <w:p xmlns:wp14="http://schemas.microsoft.com/office/word/2010/wordml" w14:paraId="60C4C4EE" wp14:textId="77777777">
      <w:pPr>
        <w:spacing w:before="60" w:after="0" w:line="240"/>
        <w:ind w:left="0" w:right="0" w:firstLine="0"/>
        <w:jc w:val="both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Wa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żne!!!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 Adres korespondencyjny: 20-881 Lublin, ul. Oratoryjna 3/3. </w:t>
      </w:r>
    </w:p>
    <w:p xmlns:wp14="http://schemas.microsoft.com/office/word/2010/wordml" w14:paraId="35D138CA" wp14:textId="77777777">
      <w:pPr>
        <w:spacing w:before="6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Posiada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wpis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do rejestru instytucji uprawnionych do organizowania grup turnusowych, przy udziale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środk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Pa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ństwowego Funduszu Rehabilitacji 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ób Niepe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łnosprawnych nr: 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OR/06/0008/19,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ważny do dnia 2022-06-20.</w:t>
      </w:r>
    </w:p>
    <w:p xmlns:wp14="http://schemas.microsoft.com/office/word/2010/wordml" w14:paraId="6BB9E253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135E2F9" wp14:textId="77777777">
      <w:pPr>
        <w:spacing w:before="60" w:after="0" w:line="240"/>
        <w:ind w:left="0" w:right="0" w:firstLine="0"/>
        <w:jc w:val="both"/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O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</w:rPr>
        <w:t xml:space="preserve">środek Wypoczynkowy "Diuna"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, ul. Polna 1, Jastrzębia G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óra,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posiada wpis do Rejestru 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środk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uprawnionych do przyjmowania grup turnusowych przy udziale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środk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Pa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ństwowego Funduszu Rehabilitacji Os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ób Niepe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łnosprawnych nr: 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OD/22/03/18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, ważny do dnia </w:t>
      </w: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auto"/>
        </w:rPr>
        <w:t xml:space="preserve">2021-04-18.</w:t>
      </w:r>
    </w:p>
    <w:p xmlns:wp14="http://schemas.microsoft.com/office/word/2010/wordml" w14:paraId="23DE523C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E096C31" wp14:textId="77777777">
      <w:pPr>
        <w:spacing w:before="120" w:after="6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Pami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ętaj o: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„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INFORMACJI O STANIE ZDROWIA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”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(dokument ten nale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ży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koniecznie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zabrać ze sobą na turnus rehabilitacyjny).</w:t>
      </w:r>
    </w:p>
    <w:p xmlns:wp14="http://schemas.microsoft.com/office/word/2010/wordml" w14:paraId="190629C1" wp14:textId="77777777">
      <w:pPr>
        <w:spacing w:before="24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Uwagi:</w:t>
      </w:r>
    </w:p>
    <w:p xmlns:wp14="http://schemas.microsoft.com/office/word/2010/wordml" w14:paraId="2AA3F982" wp14:textId="77777777">
      <w:pPr>
        <w:numPr>
          <w:ilvl w:val="0"/>
          <w:numId w:val="104"/>
        </w:numPr>
        <w:spacing w:before="0" w:after="120" w:line="240"/>
        <w:ind w:left="284" w:right="0" w:hanging="284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Wysoko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ść dofinansowania waha się od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20%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do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30%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przeciętnego miesięcznego wynagrodzenia w gospodarce narodowej w poprzednim kwartale, czyli waha się od ok.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1070 zł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do ok.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1600 zł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. Wysokość dofinansowania zależy od stopnia niepełnosprawności, wieku oraz sytuacji życiowej wnioskodawcy.</w:t>
      </w:r>
    </w:p>
    <w:p xmlns:wp14="http://schemas.microsoft.com/office/word/2010/wordml" w14:paraId="5AE4272A" wp14:textId="77777777">
      <w:pPr>
        <w:numPr>
          <w:ilvl w:val="0"/>
          <w:numId w:val="104"/>
        </w:numPr>
        <w:spacing w:before="0" w:after="120" w:line="240"/>
        <w:ind w:left="284" w:right="0" w:hanging="284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 przypadku uzasadnionym szczególnie trudn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 sytuacją życiową osoby niepełnosprawnej dofinansowanie dla tej osoby lub dofinansowanie pobytu jej opiekuna na turnusie może zostać podwyższone do wysokości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40%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przeciętnego wynagrodzenia tj. ok.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2130 zł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. Trzeba 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ówczas napisa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ć odrębny wniosek wraz z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uzasadnieniem.</w:t>
      </w:r>
    </w:p>
    <w:p xmlns:wp14="http://schemas.microsoft.com/office/word/2010/wordml" w14:paraId="6C91572E" wp14:textId="77777777">
      <w:pPr>
        <w:spacing w:before="360" w:after="6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Ulgi w przejazdach dzieci i m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łodzieży niepełnosprawnych</w:t>
      </w:r>
    </w:p>
    <w:p xmlns:wp14="http://schemas.microsoft.com/office/word/2010/wordml" w14:paraId="01BC8839" wp14:textId="77777777">
      <w:pPr>
        <w:spacing w:before="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Na podstawie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ustawy z dnia 20 czerwca 1992 r. (Dz. U. Nr 54, poz. 254 ze. zm.) o uprawnieniach do ulgowych przejazdów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środkami publicznego transportu zbiorowego,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a raczej jej zmiany z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dnia 21 grudnia 2001 r.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(obowiązująca od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31 stycznia 2002 r.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) dzieci i młodzież niepełnosprawna oraz ich jedno z rodzic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lub opiekunów (tak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że podr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żujący po dziecko lub po odwiezieniu dziecka) mogą korzystać z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ulgi 78%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przy przejazdach środkami publicznego transportu zbiorowego (PKP, PKS oraz środkami innych przewoźnik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ów, wykonuj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ących zbiorowy przew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óz) w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poci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ągach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osobowych, pośpiesznych, EIC w klasie 2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oraz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oraz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autobusowego linii zwykłych, przyśpieszonej i pośpiesznej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. Uprawnienie to obejmuje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wyłącznie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przejazd z miejsca zamieszkania lub miejsca pobytu do przedszkola, szkoły, szkoły wyższej, plac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ówki opieku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ńczo - wychowawczej, plac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ówki 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światowo-wychowawczej,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ośrodka rehabilitacyjno-wychowawczego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, DPS, ośrodka wsparcia,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ZOZ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-u,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poradni psychologiczno-pedegogicznej, w tym poradni specjalistycznej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i z powrotem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. Ulga nie obejmuje kosztu zakupu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dopłaty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tj. np. miejsc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ówki, kuszetki.</w:t>
      </w:r>
    </w:p>
    <w:p xmlns:wp14="http://schemas.microsoft.com/office/word/2010/wordml" w14:paraId="3299D519" wp14:textId="77777777">
      <w:pPr>
        <w:spacing w:before="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Wa</w:t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żne!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 xml:space="preserve"> 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W przypadku dojazdu dzieci i młodzieży do szkoły i z powrotem wymagana jest legitymacja szkolna wraz z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legitymacją osoby niepełnosprawnej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wystawioną przez uprawniony organ (najczęściej Powiatowy Zesp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 Orzekający o Niepełnosprawności). Tymi samymi dokumentami (dziecka) musi wykazać się jeden z rodzic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lub opiekunów wracaj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ący do domu, po odwiezieniu dziecka.</w:t>
      </w:r>
    </w:p>
    <w:p xmlns:wp14="http://schemas.microsoft.com/office/word/2010/wordml" w14:paraId="535FA4FC" wp14:textId="77777777">
      <w:pPr>
        <w:spacing w:before="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Przy przejazdach do jednostek udzielaj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ących świadczeń zdrowotnych albo pomocy społecznej wymagany jest - opr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ócz legitymacji osoby niepe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łnosprawnej wystawionej przez uprawniony organ (najczęściej powiatowy zesp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 orzekający o niepełnosprawności),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legitymacji szkolnej (studenckiej)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- 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zaświadczenie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(zawiadomienie) określające miejsce i termin badania, leczenia, konsultacji, zajęć rehabilitacyjnych, zajęć terapeutycznych albo pobytu w ośrodku wsparcia lub domu pomocy społecznej. Tymi samymi dokumentami (dziecka) musi wykazać się jeden z rodzic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ów lub opiekunów wracaj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ący do domu, po odwiezieniu dziecka. </w:t>
      </w:r>
      <w:r>
        <w:rPr>
          <w:rFonts w:ascii="Arial" w:hAnsi="Arial" w:eastAsia="Arial" w:cs="Arial"/>
          <w:i/>
          <w:color w:val="auto"/>
          <w:spacing w:val="0"/>
          <w:position w:val="0"/>
          <w:sz w:val="24"/>
          <w:shd w:val="clear" w:fill="auto"/>
        </w:rPr>
        <w:t xml:space="preserve">(Rozporządzenie ministra infrastruktury z dnia 29 stycznia 2002r. - Dz. U. z 2002r., nr 8, poz. 72-74).</w:t>
      </w:r>
    </w:p>
    <w:p xmlns:wp14="http://schemas.microsoft.com/office/word/2010/wordml" w14:paraId="3257DE9C" wp14:textId="77777777">
      <w:pPr>
        <w:spacing w:before="0" w:after="10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Uprawnienia ulgowe przys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ługują dzieciom i młodzieży szkolnej do ukończenia 24 roku życia oraz studentom do ukończenia 26 roku życia.</w:t>
      </w:r>
    </w:p>
    <w:p xmlns:wp14="http://schemas.microsoft.com/office/word/2010/wordml" w14:paraId="52E56223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0E37BD0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Aktualne informacje dotycz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ące bezpiecznego funkcjonowania podczas pandemii znajdziesz na stronach internetowych. (Uwaga informacje są na bieżąco aktualizowane !!!)</w:t>
      </w:r>
    </w:p>
    <w:p xmlns:wp14="http://schemas.microsoft.com/office/word/2010/wordml" w14:paraId="23C9D600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18">
        <w:r>
          <w:rPr>
            <w:rFonts w:ascii="Times New Roman" w:hAnsi="Times New Roman" w:eastAsia="Times New Roman" w:cs="Times New Roman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https://www.gov.pl/web/koronawirus</w:t>
        </w:r>
      </w:hyperlink>
    </w:p>
    <w:p xmlns:wp14="http://schemas.microsoft.com/office/word/2010/wordml" w14:paraId="67126B61" wp14:textId="77777777">
      <w:pPr>
        <w:spacing w:before="0" w:after="12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19">
        <w:r>
          <w:rPr>
            <w:rFonts w:ascii="Times New Roman" w:hAnsi="Times New Roman" w:eastAsia="Times New Roman" w:cs="Times New Roman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https://www.gov.pl/web/rozwoj/rehabilitacja</w:t>
        </w:r>
      </w:hyperlink>
    </w:p>
    <w:p xmlns:wp14="http://schemas.microsoft.com/office/word/2010/wordml" w14:paraId="1465E681" wp14:textId="77777777">
      <w:pPr>
        <w:spacing w:before="0" w:after="12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20">
        <w:r>
          <w:rPr>
            <w:rFonts w:ascii="Times New Roman" w:hAnsi="Times New Roman" w:eastAsia="Times New Roman" w:cs="Times New Roman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https://www.gov.pl/web/rozwoj/hotele-i-inne-miejsca-noclegowe</w:t>
        </w:r>
      </w:hyperlink>
    </w:p>
    <w:p xmlns:wp14="http://schemas.microsoft.com/office/word/2010/wordml" w14:paraId="73FF95F4" wp14:textId="77777777">
      <w:pPr>
        <w:spacing w:before="0" w:after="12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21">
        <w:r>
          <w:rPr>
            <w:rFonts w:ascii="Times New Roman" w:hAnsi="Times New Roman" w:eastAsia="Times New Roman" w:cs="Times New Roman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https://www.gov.pl/web/rozwoj/gastronomia</w:t>
        </w:r>
      </w:hyperlink>
    </w:p>
    <w:p xmlns:wp14="http://schemas.microsoft.com/office/word/2010/wordml" w14:paraId="420F9A9F" wp14:textId="77777777">
      <w:pPr>
        <w:spacing w:before="0" w:after="12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22">
        <w:r>
          <w:rPr>
            <w:rFonts w:ascii="Times New Roman" w:hAnsi="Times New Roman" w:eastAsia="Times New Roman" w:cs="Times New Roman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https://www.gov.pl/web/rozwoj/salony-masazu</w:t>
        </w:r>
      </w:hyperlink>
    </w:p>
    <w:p xmlns:wp14="http://schemas.microsoft.com/office/word/2010/wordml" w14:paraId="7011A2DC" wp14:textId="77777777">
      <w:pPr>
        <w:spacing w:before="0" w:after="12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23">
        <w:r>
          <w:rPr>
            <w:rFonts w:ascii="Times New Roman" w:hAnsi="Times New Roman" w:eastAsia="Times New Roman" w:cs="Times New Roman"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https://www.gov.pl/web/rozwoj/sale-zabaw</w:t>
        </w:r>
      </w:hyperlink>
    </w:p>
    <w:p xmlns:wp14="http://schemas.microsoft.com/office/word/2010/wordml" w14:paraId="07547A01" wp14:textId="77777777">
      <w:pPr>
        <w:spacing w:before="0" w:after="12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5A4B037A" wp14:textId="77777777">
      <w:pPr>
        <w:spacing w:before="120" w:after="12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Dodatkowe dokumenty i o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świadczenia dołączane do zgłoszenia: </w:t>
      </w:r>
    </w:p>
    <w:p xmlns:wp14="http://schemas.microsoft.com/office/word/2010/wordml" w:rsidP="0D2C4573" w14:paraId="4143DDAD" wp14:textId="77777777">
      <w:pPr>
        <w:numPr>
          <w:ilvl w:val="0"/>
          <w:numId w:val="109"/>
        </w:numPr>
        <w:tabs>
          <w:tab w:val="left" w:leader="none" w:pos="720"/>
        </w:tabs>
        <w:spacing w:before="120" w:after="120" w:line="240"/>
        <w:ind w:left="720" w:right="0" w:hanging="360"/>
        <w:jc w:val="both"/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</w:pPr>
      <w:r w:rsidRPr="0D2C4573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Deklaracja RODO</w:t>
      </w:r>
    </w:p>
    <w:p xmlns:wp14="http://schemas.microsoft.com/office/word/2010/wordml" w14:paraId="5043CB0F" wp14:textId="77777777">
      <w:pPr>
        <w:spacing w:before="120" w:after="120" w:line="240"/>
        <w:ind w:left="72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9D6B04F" wp14:textId="77777777">
      <w:pPr>
        <w:spacing w:before="120" w:after="120" w:line="240"/>
        <w:ind w:left="72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</w:t>
      </w: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6">
    <w:abstractNumId w:val="60"/>
  </w:num>
  <w:num w:numId="48">
    <w:abstractNumId w:val="54"/>
  </w:num>
  <w:num w:numId="50">
    <w:abstractNumId w:val="48"/>
  </w:num>
  <w:num w:numId="65">
    <w:abstractNumId w:val="42"/>
  </w:num>
  <w:num w:numId="70">
    <w:abstractNumId w:val="36"/>
  </w:num>
  <w:num w:numId="81">
    <w:abstractNumId w:val="30"/>
  </w:num>
  <w:num w:numId="84">
    <w:abstractNumId w:val="24"/>
  </w:num>
  <w:num w:numId="89">
    <w:abstractNumId w:val="18"/>
  </w:num>
  <w:num w:numId="95">
    <w:abstractNumId w:val="12"/>
  </w:num>
  <w:num w:numId="104">
    <w:abstractNumId w:val="6"/>
  </w:num>
  <w:num w:numId="109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737CE58B"/>
  <w15:docId w15:val="{7090fc7d-123a-47b6-bf0a-59ad8654f435}"/>
  <w:rsids>
    <w:rsidRoot w:val="0D2C4573"/>
    <w:rsid w:val="0D2C4573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4" /><Relationship Type="http://schemas.openxmlformats.org/officeDocument/2006/relationships/hyperlink" Target="http://www.jastrzebiagora.org/atrakcje-turystyczne/" TargetMode="External" Id="docRId7" /><Relationship Type="http://schemas.openxmlformats.org/officeDocument/2006/relationships/hyperlink" Target="mailto:ostojalublin@onet.pl" TargetMode="External" Id="docRId14" /><Relationship Type="http://schemas.openxmlformats.org/officeDocument/2006/relationships/hyperlink" Target="https://www.gov.pl/web/rozwoj/sale-zabaw" TargetMode="External" Id="docRId23" /><Relationship Type="http://schemas.openxmlformats.org/officeDocument/2006/relationships/hyperlink" Target="http://www.owdiuna.pl/diuna-jastrzebia-gora/" TargetMode="External" Id="docRId6" /><Relationship Type="http://schemas.openxmlformats.org/officeDocument/2006/relationships/hyperlink" Target="http://jakanielublin.pl/turnusy-terapeutyczne-dla-osob-jakajacych-sie/morza-szum-ptakow-spiew/" TargetMode="External" Id="docRId1" /><Relationship Type="http://schemas.openxmlformats.org/officeDocument/2006/relationships/hyperlink" Target="https://jakanie.info.pl/" TargetMode="External" Id="docRId15" /><Relationship Type="http://schemas.openxmlformats.org/officeDocument/2006/relationships/hyperlink" Target="https://www.gov.pl/web/rozwoj/salony-masazu" TargetMode="External" Id="docRId22" /><Relationship Type="http://schemas.openxmlformats.org/officeDocument/2006/relationships/hyperlink" Target="https://neuroflow.pl/trening-sluchowy/koszt-treningu" TargetMode="External" Id="docRId9" /><Relationship Type="http://schemas.openxmlformats.org/officeDocument/2006/relationships/hyperlink" Target="http://jakanielublin.pl/" TargetMode="External" Id="docRId0" /><Relationship Type="http://schemas.openxmlformats.org/officeDocument/2006/relationships/hyperlink" Target="http://www.jastrzebiagora.org/atrakcje-turystyczne/latarnia-morska-w-rozewiu/" TargetMode="External" Id="docRId12" /><Relationship Type="http://schemas.openxmlformats.org/officeDocument/2006/relationships/hyperlink" Target="http://jakanielublin.pl/" TargetMode="External" Id="docRId16" /><Relationship Type="http://schemas.openxmlformats.org/officeDocument/2006/relationships/hyperlink" Target="https://www.gov.pl/web/rozwoj/gastronomia" TargetMode="External" Id="docRId21" /><Relationship Type="http://schemas.openxmlformats.org/officeDocument/2006/relationships/styles" Target="styles.xml" Id="docRId25" /><Relationship Type="http://schemas.openxmlformats.org/officeDocument/2006/relationships/hyperlink" Target="https://photos.google.com/share/AF1QipNFPWLNxRM5tPlD-J9rW8GFJrqkMMNOrK0vTSeiGqQsnztXO-Hnsl0BDWLtUFaUmA?key=TU8wUzMzTjhRYm1RY0tsOER6R0lJMV82eWllZlVB" TargetMode="External" Id="docRId4" /><Relationship Type="http://schemas.openxmlformats.org/officeDocument/2006/relationships/hyperlink" Target="http://www.neuroflow.pl/" TargetMode="External" Id="docRId8" /><Relationship Type="http://schemas.openxmlformats.org/officeDocument/2006/relationships/hyperlink" Target="mailto:boguslawpietrus@tlen.pl" TargetMode="External" Id="docRId13" /><Relationship Type="http://schemas.openxmlformats.org/officeDocument/2006/relationships/hyperlink" Target="https://www.gov.pl/web/rozwoj/hotele-i-inne-miejsca-noclegowe" TargetMode="External" Id="docRId20" /><Relationship Type="http://schemas.openxmlformats.org/officeDocument/2006/relationships/hyperlink" Target="https://photos.google.com/share/AF1QipPqp1ASbljN43nAH7FH9owFY7awYfcDen0nuZLUF1tgCb3Lm1Z5Ctd0rkLnUUKLdg?key=ejY0QW1IcnRlbS1FdDg3Z2IteEVrNVVWSGp0Y1hR" TargetMode="External" Id="docRId3" /><Relationship Type="http://schemas.openxmlformats.org/officeDocument/2006/relationships/hyperlink" Target="https://www.gov.pl/web/koronawirus" TargetMode="External" Id="docRId18" /><Relationship Type="http://schemas.openxmlformats.org/officeDocument/2006/relationships/hyperlink" Target="https://photos.google.com/share/AF1QipP-7Qqy6-KaYNaNH2ziRNghMe7STeugyJLTajtwhvA-iWdS-x018z1BWzden4qcSQ?key=N0t0eVF0aHhONGRGc2w2YjBiWXZRV0Y1N0FGWVlR" TargetMode="External" Id="docRId2" /><Relationship Type="http://schemas.openxmlformats.org/officeDocument/2006/relationships/hyperlink" Target="https://www.gov.pl/web/rozwoj/rehabilitacja" TargetMode="External" Id="docRId19" /><Relationship Type="http://schemas.openxmlformats.org/officeDocument/2006/relationships/hyperlink" Target="http://tinyurl.com/q6fq47w" TargetMode="External" Id="docRId5" /><Relationship Type="http://schemas.openxmlformats.org/officeDocument/2006/relationships/settings" Target="/word/settings.xml" Id="Rbc28eb001094484c" /><Relationship Type="http://schemas.openxmlformats.org/officeDocument/2006/relationships/hyperlink" Target="http://www.jastrzebiagora.org/atrakcje-turystyczne/najdalej-na-polnoc-wysuniety-punkt-polski/" TargetMode="External" Id="R3dc3f580e3554fe4" /><Relationship Type="http://schemas.openxmlformats.org/officeDocument/2006/relationships/hyperlink" Target="https://jakanie.info.pl/turnus-w-darlowku-2019/" TargetMode="External" Id="R8bb77e3278784c93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